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CDA8" w14:textId="40555758" w:rsidR="00856F98" w:rsidRPr="00041A34" w:rsidRDefault="00BC27C3" w:rsidP="00BC27C3">
      <w:pPr>
        <w:tabs>
          <w:tab w:val="center" w:pos="5400"/>
          <w:tab w:val="left" w:pos="8096"/>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sidR="00856F98" w:rsidRPr="00041A34">
        <w:rPr>
          <w:rFonts w:ascii="Times New Roman" w:hAnsi="Times New Roman" w:cs="Times New Roman"/>
          <w:b/>
          <w:sz w:val="20"/>
          <w:szCs w:val="20"/>
        </w:rPr>
        <w:t>AP European History Summer Assignment 202</w:t>
      </w:r>
      <w:r>
        <w:rPr>
          <w:rFonts w:ascii="Times New Roman" w:hAnsi="Times New Roman" w:cs="Times New Roman"/>
          <w:b/>
          <w:sz w:val="20"/>
          <w:szCs w:val="20"/>
        </w:rPr>
        <w:t>2</w:t>
      </w:r>
      <w:r w:rsidR="00856F98" w:rsidRPr="00041A34">
        <w:rPr>
          <w:rFonts w:ascii="Times New Roman" w:hAnsi="Times New Roman" w:cs="Times New Roman"/>
          <w:b/>
          <w:sz w:val="20"/>
          <w:szCs w:val="20"/>
        </w:rPr>
        <w:t>-202</w:t>
      </w:r>
      <w:r>
        <w:rPr>
          <w:rFonts w:ascii="Times New Roman" w:hAnsi="Times New Roman" w:cs="Times New Roman"/>
          <w:b/>
          <w:sz w:val="20"/>
          <w:szCs w:val="20"/>
        </w:rPr>
        <w:t>3</w:t>
      </w:r>
    </w:p>
    <w:p w14:paraId="4CF249C6" w14:textId="2504B0A6" w:rsidR="00856F98" w:rsidRPr="00041A34" w:rsidRDefault="00856F98" w:rsidP="00680B6E">
      <w:pPr>
        <w:spacing w:after="0" w:line="240" w:lineRule="auto"/>
        <w:jc w:val="both"/>
        <w:rPr>
          <w:rFonts w:ascii="Times New Roman" w:hAnsi="Times New Roman" w:cs="Times New Roman"/>
          <w:bCs/>
          <w:color w:val="000000"/>
          <w:sz w:val="20"/>
          <w:szCs w:val="20"/>
        </w:rPr>
      </w:pPr>
      <w:r w:rsidRPr="00041A34">
        <w:rPr>
          <w:rFonts w:ascii="Times New Roman" w:hAnsi="Times New Roman" w:cs="Times New Roman"/>
          <w:sz w:val="20"/>
          <w:szCs w:val="20"/>
        </w:rPr>
        <w:t xml:space="preserve">Welcome to AP European History! </w:t>
      </w:r>
      <w:r w:rsidRPr="00041A34">
        <w:rPr>
          <w:rFonts w:ascii="Times New Roman" w:hAnsi="Times New Roman" w:cs="Times New Roman"/>
          <w:color w:val="000000"/>
          <w:sz w:val="20"/>
          <w:szCs w:val="20"/>
        </w:rPr>
        <w:t xml:space="preserve">AP European History is a challenging course that is designed to be the equivalent of a freshman college course in a high school setting. It is a year-long survey of European history from the Renaissance to the present. I have prepared a few assignments for you to do over the summer so that you can be more prepared for the class when it starts in August. Please read the directions carefully and ensure that everything is done for the class. </w:t>
      </w:r>
      <w:r w:rsidRPr="00041A34">
        <w:rPr>
          <w:rFonts w:ascii="Times New Roman" w:hAnsi="Times New Roman" w:cs="Times New Roman"/>
          <w:b/>
          <w:color w:val="000000"/>
          <w:sz w:val="20"/>
          <w:szCs w:val="20"/>
          <w:u w:val="single"/>
        </w:rPr>
        <w:t>All assignments must be written out in pen (blue or black). Any assignment turned in typed WILL NOT BE GRADED!</w:t>
      </w:r>
    </w:p>
    <w:p w14:paraId="0604FD10" w14:textId="77777777" w:rsidR="00856F98" w:rsidRPr="00041A34" w:rsidRDefault="00856F98" w:rsidP="00680B6E">
      <w:pPr>
        <w:spacing w:after="0" w:line="240" w:lineRule="auto"/>
        <w:rPr>
          <w:rFonts w:ascii="Times New Roman" w:hAnsi="Times New Roman" w:cs="Times New Roman"/>
          <w:sz w:val="20"/>
          <w:szCs w:val="20"/>
        </w:rPr>
      </w:pPr>
    </w:p>
    <w:p w14:paraId="086CF0E9" w14:textId="4451C8EB" w:rsidR="00856F98" w:rsidRPr="00041A34" w:rsidRDefault="00856F98" w:rsidP="00680B6E">
      <w:pPr>
        <w:pBdr>
          <w:bottom w:val="single" w:sz="12" w:space="1" w:color="auto"/>
        </w:pBdr>
        <w:spacing w:after="0" w:line="240" w:lineRule="auto"/>
        <w:jc w:val="both"/>
        <w:rPr>
          <w:rFonts w:ascii="Times New Roman" w:hAnsi="Times New Roman" w:cs="Times New Roman"/>
          <w:b/>
          <w:sz w:val="20"/>
          <w:szCs w:val="20"/>
        </w:rPr>
      </w:pPr>
      <w:r w:rsidRPr="00041A34">
        <w:rPr>
          <w:rFonts w:ascii="Times New Roman" w:hAnsi="Times New Roman" w:cs="Times New Roman"/>
          <w:sz w:val="20"/>
          <w:szCs w:val="20"/>
        </w:rPr>
        <w:t xml:space="preserve">The summer assignments are due on </w:t>
      </w:r>
      <w:r w:rsidRPr="00041A34">
        <w:rPr>
          <w:rFonts w:ascii="Times New Roman" w:hAnsi="Times New Roman" w:cs="Times New Roman"/>
          <w:b/>
          <w:sz w:val="20"/>
          <w:szCs w:val="20"/>
        </w:rPr>
        <w:t xml:space="preserve">THE SECOND DAY OF CLASS. </w:t>
      </w:r>
      <w:r w:rsidRPr="00041A34">
        <w:rPr>
          <w:rFonts w:ascii="Times New Roman" w:hAnsi="Times New Roman" w:cs="Times New Roman"/>
          <w:sz w:val="20"/>
          <w:szCs w:val="20"/>
        </w:rPr>
        <w:t xml:space="preserve">Turning in these assignments late or failure to do these assignments will mean starting the school year with lower grades and </w:t>
      </w:r>
      <w:r w:rsidRPr="00041A34">
        <w:rPr>
          <w:rFonts w:ascii="Times New Roman" w:hAnsi="Times New Roman" w:cs="Times New Roman"/>
          <w:b/>
          <w:sz w:val="20"/>
          <w:szCs w:val="20"/>
        </w:rPr>
        <w:t xml:space="preserve">ZERO’S </w:t>
      </w:r>
      <w:r w:rsidRPr="00041A34">
        <w:rPr>
          <w:rFonts w:ascii="Times New Roman" w:hAnsi="Times New Roman" w:cs="Times New Roman"/>
          <w:sz w:val="20"/>
          <w:szCs w:val="20"/>
        </w:rPr>
        <w:t>right out of the gate in AP European History. Do not wait until the last minute to complete these assignments.</w:t>
      </w:r>
      <w:r w:rsidRPr="00041A34">
        <w:rPr>
          <w:rFonts w:ascii="Times New Roman" w:hAnsi="Times New Roman" w:cs="Times New Roman"/>
          <w:b/>
          <w:sz w:val="20"/>
          <w:szCs w:val="20"/>
        </w:rPr>
        <w:t xml:space="preserve"> </w:t>
      </w:r>
      <w:r w:rsidRPr="00041A34">
        <w:rPr>
          <w:rFonts w:ascii="Times New Roman" w:hAnsi="Times New Roman" w:cs="Times New Roman"/>
          <w:b/>
          <w:sz w:val="20"/>
          <w:szCs w:val="20"/>
          <w:u w:val="single"/>
        </w:rPr>
        <w:t>Remember, you never get a second chance to make a first impression</w:t>
      </w:r>
      <w:r w:rsidRPr="00041A34">
        <w:rPr>
          <w:rFonts w:ascii="Times New Roman" w:hAnsi="Times New Roman" w:cs="Times New Roman"/>
          <w:b/>
          <w:sz w:val="20"/>
          <w:szCs w:val="20"/>
        </w:rPr>
        <w:t xml:space="preserve">!!! </w:t>
      </w:r>
    </w:p>
    <w:p w14:paraId="5662C08F" w14:textId="77777777" w:rsidR="00856F98" w:rsidRPr="00041A34" w:rsidRDefault="00856F98" w:rsidP="00680B6E">
      <w:pPr>
        <w:pBdr>
          <w:bottom w:val="single" w:sz="12" w:space="1" w:color="auto"/>
        </w:pBdr>
        <w:spacing w:after="0" w:line="240" w:lineRule="auto"/>
        <w:jc w:val="both"/>
        <w:rPr>
          <w:rFonts w:ascii="Times New Roman" w:hAnsi="Times New Roman" w:cs="Times New Roman"/>
          <w:b/>
          <w:sz w:val="20"/>
          <w:szCs w:val="20"/>
        </w:rPr>
      </w:pPr>
    </w:p>
    <w:p w14:paraId="25820458" w14:textId="0C09EF05" w:rsidR="00856F98" w:rsidRPr="00BC27C3" w:rsidRDefault="00856F98" w:rsidP="00680B6E">
      <w:pPr>
        <w:pBdr>
          <w:bottom w:val="single" w:sz="12" w:space="1" w:color="auto"/>
        </w:pBdr>
        <w:spacing w:after="0" w:line="240" w:lineRule="auto"/>
        <w:jc w:val="both"/>
        <w:rPr>
          <w:rFonts w:ascii="Times New Roman" w:hAnsi="Times New Roman" w:cs="Times New Roman"/>
          <w:sz w:val="20"/>
          <w:szCs w:val="20"/>
        </w:rPr>
      </w:pPr>
      <w:r w:rsidRPr="00041A34">
        <w:rPr>
          <w:rFonts w:ascii="Times New Roman" w:hAnsi="Times New Roman" w:cs="Times New Roman"/>
          <w:color w:val="000000"/>
          <w:sz w:val="20"/>
          <w:szCs w:val="20"/>
        </w:rPr>
        <w:t xml:space="preserve">If you have any questions, feel free to email me, </w:t>
      </w:r>
      <w:hyperlink r:id="rId5" w:history="1">
        <w:r w:rsidR="00BC27C3" w:rsidRPr="008D2DA1">
          <w:rPr>
            <w:rStyle w:val="Hyperlink"/>
            <w:rFonts w:ascii="Times New Roman" w:hAnsi="Times New Roman"/>
            <w:sz w:val="20"/>
            <w:szCs w:val="20"/>
          </w:rPr>
          <w:t>mike.mikulec@hcps.net</w:t>
        </w:r>
      </w:hyperlink>
    </w:p>
    <w:p w14:paraId="53595156" w14:textId="3D065C0A" w:rsidR="006B1D4D" w:rsidRPr="00041A34" w:rsidRDefault="006B1D4D" w:rsidP="00680B6E">
      <w:pPr>
        <w:spacing w:after="0" w:line="240" w:lineRule="auto"/>
        <w:jc w:val="center"/>
        <w:rPr>
          <w:rFonts w:ascii="Times New Roman" w:hAnsi="Times New Roman" w:cs="Times New Roman"/>
          <w:b/>
          <w:bCs/>
          <w:sz w:val="20"/>
          <w:szCs w:val="20"/>
          <w:u w:val="single"/>
        </w:rPr>
      </w:pPr>
      <w:r w:rsidRPr="00041A34">
        <w:rPr>
          <w:rFonts w:ascii="Times New Roman" w:hAnsi="Times New Roman" w:cs="Times New Roman"/>
          <w:b/>
          <w:bCs/>
          <w:sz w:val="20"/>
          <w:szCs w:val="20"/>
          <w:u w:val="single"/>
        </w:rPr>
        <w:t xml:space="preserve">Assignment #1- </w:t>
      </w:r>
      <w:r w:rsidR="00A2594B" w:rsidRPr="00041A34">
        <w:rPr>
          <w:rFonts w:ascii="Times New Roman" w:hAnsi="Times New Roman" w:cs="Times New Roman"/>
          <w:b/>
          <w:bCs/>
          <w:sz w:val="20"/>
          <w:szCs w:val="20"/>
          <w:u w:val="single"/>
        </w:rPr>
        <w:t>Basic</w:t>
      </w:r>
      <w:r w:rsidRPr="00041A34">
        <w:rPr>
          <w:rFonts w:ascii="Times New Roman" w:hAnsi="Times New Roman" w:cs="Times New Roman"/>
          <w:b/>
          <w:bCs/>
          <w:sz w:val="20"/>
          <w:szCs w:val="20"/>
          <w:u w:val="single"/>
        </w:rPr>
        <w:t xml:space="preserve"> Information</w:t>
      </w:r>
    </w:p>
    <w:p w14:paraId="61318298" w14:textId="3FDC7534" w:rsidR="006B1D4D" w:rsidRPr="00BC27C3" w:rsidRDefault="00680B6E" w:rsidP="00680B6E">
      <w:pPr>
        <w:spacing w:after="0" w:line="240" w:lineRule="auto"/>
        <w:rPr>
          <w:rFonts w:ascii="Times New Roman" w:hAnsi="Times New Roman" w:cs="Times New Roman"/>
          <w:b/>
          <w:bCs/>
          <w:sz w:val="20"/>
          <w:szCs w:val="20"/>
        </w:rPr>
      </w:pPr>
      <w:r w:rsidRPr="00BC27C3">
        <w:rPr>
          <w:rFonts w:ascii="Times New Roman" w:hAnsi="Times New Roman" w:cs="Times New Roman"/>
          <w:b/>
          <w:bCs/>
          <w:sz w:val="20"/>
          <w:szCs w:val="20"/>
        </w:rPr>
        <w:t>Please fill out this form PRIOR to the first day of school. Please check to ensure the information you post is correct.</w:t>
      </w:r>
    </w:p>
    <w:p w14:paraId="0789127A" w14:textId="335FB402" w:rsidR="00680B6E" w:rsidRDefault="00BC27C3" w:rsidP="00680B6E">
      <w:pPr>
        <w:spacing w:after="0" w:line="240" w:lineRule="auto"/>
        <w:rPr>
          <w:rFonts w:ascii="Times New Roman" w:hAnsi="Times New Roman" w:cs="Times New Roman"/>
          <w:sz w:val="20"/>
          <w:szCs w:val="20"/>
        </w:rPr>
      </w:pPr>
      <w:hyperlink r:id="rId6" w:history="1">
        <w:r w:rsidRPr="008D2DA1">
          <w:rPr>
            <w:rStyle w:val="Hyperlink"/>
            <w:rFonts w:ascii="Times New Roman" w:hAnsi="Times New Roman"/>
            <w:sz w:val="20"/>
            <w:szCs w:val="20"/>
          </w:rPr>
          <w:t>https://forms.office.com/Pages/ResponsePage.aspx?id=-f2oEP_CDU6cGR_iwYgWSjfdH9GrisNIq7H_u40JRptUMkJSWTREMEVXMTUyQ0lTTE8xN1BLM1BOUi4u</w:t>
        </w:r>
      </w:hyperlink>
    </w:p>
    <w:p w14:paraId="609A6897" w14:textId="77777777" w:rsidR="00680B6E" w:rsidRPr="00041A34" w:rsidRDefault="00680B6E" w:rsidP="00680B6E">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Sign up for the Sophomore Remind</w:t>
      </w:r>
    </w:p>
    <w:p w14:paraId="1EAB471E" w14:textId="206C6EFF" w:rsidR="00680B6E" w:rsidRPr="00041A34" w:rsidRDefault="00680B6E" w:rsidP="00680B6E">
      <w:pPr>
        <w:pStyle w:val="ListParagraph"/>
        <w:numPr>
          <w:ilvl w:val="0"/>
          <w:numId w:val="1"/>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For sophomore updates, text @hhseuro2</w:t>
      </w:r>
      <w:r w:rsidR="00BC27C3">
        <w:rPr>
          <w:rFonts w:ascii="Times New Roman" w:hAnsi="Times New Roman" w:cs="Times New Roman"/>
          <w:sz w:val="20"/>
          <w:szCs w:val="20"/>
        </w:rPr>
        <w:t>3</w:t>
      </w:r>
      <w:r w:rsidRPr="00041A34">
        <w:rPr>
          <w:rFonts w:ascii="Times New Roman" w:hAnsi="Times New Roman" w:cs="Times New Roman"/>
          <w:sz w:val="20"/>
          <w:szCs w:val="20"/>
        </w:rPr>
        <w:t xml:space="preserve"> to 81010</w:t>
      </w:r>
    </w:p>
    <w:p w14:paraId="2BD410B5" w14:textId="77777777" w:rsidR="00680B6E" w:rsidRPr="00041A34" w:rsidRDefault="00680B6E" w:rsidP="00680B6E">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Supply List for AP European History</w:t>
      </w:r>
    </w:p>
    <w:p w14:paraId="0C640829" w14:textId="3805C10D" w:rsidR="00680B6E" w:rsidRPr="00041A34" w:rsidRDefault="00680B6E" w:rsidP="00680B6E">
      <w:pPr>
        <w:pStyle w:val="ListParagraph"/>
        <w:numPr>
          <w:ilvl w:val="0"/>
          <w:numId w:val="1"/>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1 Large 3 Ring Binder</w:t>
      </w:r>
      <w:r w:rsidR="00A2594B" w:rsidRPr="00041A34">
        <w:rPr>
          <w:rFonts w:ascii="Times New Roman" w:hAnsi="Times New Roman" w:cs="Times New Roman"/>
          <w:sz w:val="20"/>
          <w:szCs w:val="20"/>
        </w:rPr>
        <w:t>,</w:t>
      </w:r>
      <w:r w:rsidRPr="00041A34">
        <w:rPr>
          <w:rFonts w:ascii="Times New Roman" w:hAnsi="Times New Roman" w:cs="Times New Roman"/>
          <w:sz w:val="20"/>
          <w:szCs w:val="20"/>
        </w:rPr>
        <w:t xml:space="preserve"> paper, pens and 14 Plastic Coversheets/Sheet Protectors</w:t>
      </w:r>
    </w:p>
    <w:p w14:paraId="4FCBEC42" w14:textId="0C15665B" w:rsidR="00A2594B" w:rsidRPr="00041A34" w:rsidRDefault="00A2594B" w:rsidP="00A2594B">
      <w:pPr>
        <w:spacing w:after="0" w:line="240" w:lineRule="auto"/>
        <w:rPr>
          <w:rFonts w:ascii="Times New Roman" w:hAnsi="Times New Roman" w:cs="Times New Roman"/>
          <w:b/>
          <w:bCs/>
          <w:sz w:val="20"/>
          <w:szCs w:val="20"/>
        </w:rPr>
      </w:pPr>
      <w:r w:rsidRPr="00041A34">
        <w:rPr>
          <w:rFonts w:ascii="Times New Roman" w:hAnsi="Times New Roman" w:cs="Times New Roman"/>
          <w:b/>
          <w:bCs/>
          <w:sz w:val="20"/>
          <w:szCs w:val="20"/>
        </w:rPr>
        <w:t>AP European Review Books</w:t>
      </w:r>
    </w:p>
    <w:p w14:paraId="2C046CEE" w14:textId="392AEFC2" w:rsidR="00A2594B" w:rsidRPr="00041A34" w:rsidRDefault="00A2594B" w:rsidP="00A2594B">
      <w:pPr>
        <w:pStyle w:val="ListParagraph"/>
        <w:numPr>
          <w:ilvl w:val="0"/>
          <w:numId w:val="1"/>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I have several that I will loan you for the year, but you are more than welcome to buy your own. I have Crash Course, AP Achiever and AMSCO European History Review Books. I have enough of the first 2 books for everyone to use for the entire school year.</w:t>
      </w:r>
    </w:p>
    <w:p w14:paraId="4A3565F9" w14:textId="48D056EC" w:rsidR="00A2594B" w:rsidRPr="00041A34" w:rsidRDefault="00A2594B" w:rsidP="00A2594B">
      <w:p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____________________________________</w:t>
      </w:r>
      <w:r w:rsidR="00041A34">
        <w:rPr>
          <w:rFonts w:ascii="Times New Roman" w:hAnsi="Times New Roman" w:cs="Times New Roman"/>
          <w:sz w:val="20"/>
          <w:szCs w:val="20"/>
        </w:rPr>
        <w:t>____________</w:t>
      </w:r>
      <w:r w:rsidRPr="00041A34">
        <w:rPr>
          <w:rFonts w:ascii="Times New Roman" w:hAnsi="Times New Roman" w:cs="Times New Roman"/>
          <w:sz w:val="20"/>
          <w:szCs w:val="20"/>
        </w:rPr>
        <w:t>____________________________________________________________</w:t>
      </w:r>
    </w:p>
    <w:p w14:paraId="78BE787D" w14:textId="77777777" w:rsidR="00041A34" w:rsidRDefault="00041A34" w:rsidP="00A2594B">
      <w:pPr>
        <w:spacing w:after="0" w:line="240" w:lineRule="auto"/>
        <w:jc w:val="center"/>
        <w:rPr>
          <w:rFonts w:ascii="Times New Roman" w:hAnsi="Times New Roman" w:cs="Times New Roman"/>
          <w:b/>
          <w:sz w:val="20"/>
          <w:szCs w:val="20"/>
          <w:u w:val="single"/>
        </w:rPr>
      </w:pPr>
    </w:p>
    <w:p w14:paraId="62F24488" w14:textId="66FFA735" w:rsidR="00A2594B" w:rsidRPr="00041A34" w:rsidRDefault="00A2594B" w:rsidP="00A2594B">
      <w:pPr>
        <w:spacing w:after="0" w:line="240" w:lineRule="auto"/>
        <w:jc w:val="center"/>
        <w:rPr>
          <w:rFonts w:ascii="Times New Roman" w:hAnsi="Times New Roman" w:cs="Times New Roman"/>
          <w:b/>
          <w:sz w:val="20"/>
          <w:szCs w:val="20"/>
          <w:u w:val="single"/>
        </w:rPr>
      </w:pPr>
      <w:r w:rsidRPr="00041A34">
        <w:rPr>
          <w:rFonts w:ascii="Times New Roman" w:hAnsi="Times New Roman" w:cs="Times New Roman"/>
          <w:b/>
          <w:sz w:val="20"/>
          <w:szCs w:val="20"/>
          <w:u w:val="single"/>
        </w:rPr>
        <w:t>Assignment #2 Guided Reading Questions</w:t>
      </w:r>
    </w:p>
    <w:p w14:paraId="033C10AB" w14:textId="056B0B91" w:rsidR="00A2594B" w:rsidRPr="00041A34" w:rsidRDefault="00A2594B" w:rsidP="00A2594B">
      <w:pPr>
        <w:spacing w:after="0" w:line="240" w:lineRule="auto"/>
        <w:jc w:val="both"/>
        <w:rPr>
          <w:rFonts w:ascii="Times New Roman" w:hAnsi="Times New Roman" w:cs="Times New Roman"/>
          <w:sz w:val="20"/>
          <w:szCs w:val="20"/>
        </w:rPr>
      </w:pPr>
      <w:r w:rsidRPr="00041A34">
        <w:rPr>
          <w:rFonts w:ascii="Times New Roman" w:hAnsi="Times New Roman" w:cs="Times New Roman"/>
          <w:sz w:val="20"/>
          <w:szCs w:val="20"/>
        </w:rPr>
        <w:t>There are three PDF files on my website (</w:t>
      </w:r>
      <w:hyperlink r:id="rId7" w:history="1">
        <w:r w:rsidRPr="00041A34">
          <w:rPr>
            <w:rStyle w:val="Hyperlink"/>
            <w:rFonts w:ascii="Times New Roman" w:hAnsi="Times New Roman"/>
            <w:sz w:val="20"/>
            <w:szCs w:val="20"/>
          </w:rPr>
          <w:t>www.mikulecism.com</w:t>
        </w:r>
      </w:hyperlink>
      <w:r w:rsidRPr="00041A34">
        <w:rPr>
          <w:rFonts w:ascii="Times New Roman" w:hAnsi="Times New Roman" w:cs="Times New Roman"/>
          <w:sz w:val="20"/>
          <w:szCs w:val="20"/>
        </w:rPr>
        <w:t xml:space="preserve">) that come from one of your textbooks. Read each one in the order they appear on the site. As you read each chapter, answer the questions. </w:t>
      </w:r>
      <w:r w:rsidRPr="00041A34">
        <w:rPr>
          <w:rFonts w:ascii="Times New Roman" w:hAnsi="Times New Roman" w:cs="Times New Roman"/>
          <w:b/>
          <w:sz w:val="20"/>
          <w:szCs w:val="20"/>
          <w:u w:val="single"/>
        </w:rPr>
        <w:t>To do so, write the question out and highlight them</w:t>
      </w:r>
      <w:r w:rsidRPr="00041A34">
        <w:rPr>
          <w:rFonts w:ascii="Times New Roman" w:hAnsi="Times New Roman" w:cs="Times New Roman"/>
          <w:sz w:val="20"/>
          <w:szCs w:val="20"/>
        </w:rPr>
        <w:t xml:space="preserve">. </w:t>
      </w:r>
      <w:r w:rsidRPr="00041A34">
        <w:rPr>
          <w:rFonts w:ascii="Times New Roman" w:hAnsi="Times New Roman" w:cs="Times New Roman"/>
          <w:color w:val="FF0000"/>
          <w:sz w:val="20"/>
          <w:szCs w:val="20"/>
        </w:rPr>
        <w:t>The responses should be detailed, but brief</w:t>
      </w:r>
      <w:r w:rsidRPr="00041A34">
        <w:rPr>
          <w:rFonts w:ascii="Times New Roman" w:hAnsi="Times New Roman" w:cs="Times New Roman"/>
          <w:sz w:val="20"/>
          <w:szCs w:val="20"/>
        </w:rPr>
        <w:t xml:space="preserve">. No rewriting the textbook needed! You are basically taking notes on the readings, so </w:t>
      </w:r>
      <w:r w:rsidRPr="00041A34">
        <w:rPr>
          <w:rFonts w:ascii="Times New Roman" w:hAnsi="Times New Roman" w:cs="Times New Roman"/>
          <w:b/>
          <w:bCs/>
          <w:sz w:val="20"/>
          <w:szCs w:val="20"/>
          <w:u w:val="single"/>
        </w:rPr>
        <w:t xml:space="preserve">no more than </w:t>
      </w:r>
      <w:r w:rsidR="00BC27C3">
        <w:rPr>
          <w:rFonts w:ascii="Times New Roman" w:hAnsi="Times New Roman" w:cs="Times New Roman"/>
          <w:b/>
          <w:bCs/>
          <w:sz w:val="20"/>
          <w:szCs w:val="20"/>
          <w:u w:val="single"/>
        </w:rPr>
        <w:t>2</w:t>
      </w:r>
      <w:r w:rsidRPr="00041A34">
        <w:rPr>
          <w:rFonts w:ascii="Times New Roman" w:hAnsi="Times New Roman" w:cs="Times New Roman"/>
          <w:b/>
          <w:bCs/>
          <w:sz w:val="20"/>
          <w:szCs w:val="20"/>
          <w:u w:val="single"/>
        </w:rPr>
        <w:t>-</w:t>
      </w:r>
      <w:r w:rsidR="00BC27C3">
        <w:rPr>
          <w:rFonts w:ascii="Times New Roman" w:hAnsi="Times New Roman" w:cs="Times New Roman"/>
          <w:b/>
          <w:bCs/>
          <w:sz w:val="20"/>
          <w:szCs w:val="20"/>
          <w:u w:val="single"/>
        </w:rPr>
        <w:t>4</w:t>
      </w:r>
      <w:r w:rsidRPr="00041A34">
        <w:rPr>
          <w:rFonts w:ascii="Times New Roman" w:hAnsi="Times New Roman" w:cs="Times New Roman"/>
          <w:b/>
          <w:bCs/>
          <w:sz w:val="20"/>
          <w:szCs w:val="20"/>
          <w:u w:val="single"/>
        </w:rPr>
        <w:t xml:space="preserve"> sentences</w:t>
      </w:r>
      <w:r w:rsidRPr="00041A34">
        <w:rPr>
          <w:rFonts w:ascii="Times New Roman" w:hAnsi="Times New Roman" w:cs="Times New Roman"/>
          <w:sz w:val="20"/>
          <w:szCs w:val="20"/>
        </w:rPr>
        <w:t>! I am planning to have a reading quiz on this reading at the beginning of the school year (not the first day though).</w:t>
      </w:r>
    </w:p>
    <w:p w14:paraId="32581BE1" w14:textId="77777777" w:rsidR="00A2594B" w:rsidRPr="00041A34" w:rsidRDefault="00A2594B" w:rsidP="00A2594B">
      <w:pPr>
        <w:spacing w:after="0" w:line="240" w:lineRule="auto"/>
        <w:jc w:val="center"/>
        <w:rPr>
          <w:rFonts w:ascii="Times New Roman" w:hAnsi="Times New Roman" w:cs="Times New Roman"/>
          <w:b/>
          <w:sz w:val="20"/>
          <w:szCs w:val="20"/>
        </w:rPr>
      </w:pPr>
      <w:r w:rsidRPr="00041A34">
        <w:rPr>
          <w:rFonts w:ascii="Times New Roman" w:hAnsi="Times New Roman" w:cs="Times New Roman"/>
          <w:b/>
          <w:sz w:val="20"/>
          <w:szCs w:val="20"/>
          <w:u w:val="single"/>
        </w:rPr>
        <w:t>Middle Ages</w:t>
      </w:r>
    </w:p>
    <w:p w14:paraId="79326393" w14:textId="78B837A4" w:rsidR="00A2594B" w:rsidRPr="00041A34" w:rsidRDefault="00A2594B" w:rsidP="00A2594B">
      <w:pPr>
        <w:spacing w:after="0" w:line="240" w:lineRule="auto"/>
        <w:jc w:val="center"/>
        <w:rPr>
          <w:rFonts w:ascii="Times New Roman" w:hAnsi="Times New Roman" w:cs="Times New Roman"/>
          <w:b/>
          <w:sz w:val="20"/>
          <w:szCs w:val="20"/>
        </w:rPr>
      </w:pPr>
      <w:r w:rsidRPr="00041A34">
        <w:rPr>
          <w:rFonts w:ascii="Times New Roman" w:hAnsi="Times New Roman" w:cs="Times New Roman"/>
          <w:b/>
          <w:sz w:val="20"/>
          <w:szCs w:val="20"/>
        </w:rPr>
        <w:t>This section on the Middle Ages should be the briefest, BUT ensure each response answers the question fully!</w:t>
      </w:r>
    </w:p>
    <w:p w14:paraId="1D22F145"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Famine and Black Death</w:t>
      </w:r>
    </w:p>
    <w:p w14:paraId="608EA913"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Prior to the Black Plague, evaluate how life was for the average European peasant.</w:t>
      </w:r>
    </w:p>
    <w:p w14:paraId="5BF922E8"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Give an overview of how the Black Plague affected European population.</w:t>
      </w:r>
    </w:p>
    <w:p w14:paraId="7FBCF26C"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What is the cause for the Black Plague? What were the popular beliefs for what was causing the plague?</w:t>
      </w:r>
    </w:p>
    <w:p w14:paraId="219BD0AD"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Economic Dislocation</w:t>
      </w:r>
    </w:p>
    <w:p w14:paraId="71A13C89"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Describe the 3 divisions of the Old Regime (society). Explain this and any troubles they were having, especially in the cities.</w:t>
      </w:r>
    </w:p>
    <w:p w14:paraId="519C3CBE" w14:textId="77777777" w:rsidR="00A2594B" w:rsidRPr="00041A34" w:rsidRDefault="00A2594B" w:rsidP="00A2594B">
      <w:pPr>
        <w:spacing w:after="0" w:line="240" w:lineRule="auto"/>
        <w:rPr>
          <w:rFonts w:ascii="Times New Roman" w:hAnsi="Times New Roman" w:cs="Times New Roman"/>
          <w:sz w:val="20"/>
          <w:szCs w:val="20"/>
        </w:rPr>
      </w:pPr>
      <w:r w:rsidRPr="00041A34">
        <w:rPr>
          <w:rFonts w:ascii="Times New Roman" w:hAnsi="Times New Roman" w:cs="Times New Roman"/>
          <w:b/>
          <w:sz w:val="20"/>
          <w:szCs w:val="20"/>
        </w:rPr>
        <w:t>War and Political Instability</w:t>
      </w:r>
    </w:p>
    <w:p w14:paraId="71D3314B" w14:textId="5AA89BDE"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 xml:space="preserve">What were the causes of the events and outcomes of the 100 Years War? </w:t>
      </w:r>
      <w:r w:rsidR="004137F2">
        <w:rPr>
          <w:rFonts w:ascii="Times New Roman" w:hAnsi="Times New Roman" w:cs="Times New Roman"/>
          <w:sz w:val="20"/>
          <w:szCs w:val="20"/>
        </w:rPr>
        <w:t>What was the overall outcome?</w:t>
      </w:r>
    </w:p>
    <w:p w14:paraId="61EDB27F"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Decline of the Church</w:t>
      </w:r>
    </w:p>
    <w:p w14:paraId="76E58FCB"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Why was the church’s authority and prestige declining in the 14</w:t>
      </w:r>
      <w:r w:rsidRPr="00041A34">
        <w:rPr>
          <w:rFonts w:ascii="Times New Roman" w:hAnsi="Times New Roman" w:cs="Times New Roman"/>
          <w:sz w:val="20"/>
          <w:szCs w:val="20"/>
          <w:vertAlign w:val="superscript"/>
        </w:rPr>
        <w:t>th</w:t>
      </w:r>
      <w:r w:rsidRPr="00041A34">
        <w:rPr>
          <w:rFonts w:ascii="Times New Roman" w:hAnsi="Times New Roman" w:cs="Times New Roman"/>
          <w:sz w:val="20"/>
          <w:szCs w:val="20"/>
        </w:rPr>
        <w:t xml:space="preserve"> century?</w:t>
      </w:r>
    </w:p>
    <w:p w14:paraId="5FCA60E5"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Give a quick overview of what was the Great Schism. How did it affect the church’s political power?</w:t>
      </w:r>
    </w:p>
    <w:p w14:paraId="474A2C70" w14:textId="77777777" w:rsidR="00041A34" w:rsidRDefault="00041A34" w:rsidP="00A2594B">
      <w:pPr>
        <w:spacing w:after="0" w:line="240" w:lineRule="auto"/>
        <w:jc w:val="center"/>
        <w:rPr>
          <w:rFonts w:ascii="Times New Roman" w:hAnsi="Times New Roman" w:cs="Times New Roman"/>
          <w:b/>
          <w:sz w:val="20"/>
          <w:szCs w:val="20"/>
          <w:u w:val="single"/>
        </w:rPr>
      </w:pPr>
    </w:p>
    <w:p w14:paraId="1041C7E2" w14:textId="7BA36AEE" w:rsidR="00A2594B" w:rsidRPr="00041A34" w:rsidRDefault="00A2594B" w:rsidP="00A2594B">
      <w:pPr>
        <w:spacing w:after="0" w:line="240" w:lineRule="auto"/>
        <w:jc w:val="center"/>
        <w:rPr>
          <w:rFonts w:ascii="Times New Roman" w:hAnsi="Times New Roman" w:cs="Times New Roman"/>
          <w:b/>
          <w:sz w:val="20"/>
          <w:szCs w:val="20"/>
          <w:u w:val="single"/>
        </w:rPr>
      </w:pPr>
      <w:r w:rsidRPr="00041A34">
        <w:rPr>
          <w:rFonts w:ascii="Times New Roman" w:hAnsi="Times New Roman" w:cs="Times New Roman"/>
          <w:b/>
          <w:sz w:val="20"/>
          <w:szCs w:val="20"/>
          <w:u w:val="single"/>
        </w:rPr>
        <w:t xml:space="preserve">Renaissance </w:t>
      </w:r>
    </w:p>
    <w:p w14:paraId="469DF2E8" w14:textId="77777777" w:rsidR="00A2594B" w:rsidRPr="00041A34" w:rsidRDefault="00A2594B" w:rsidP="00A2594B">
      <w:pPr>
        <w:spacing w:after="0" w:line="240" w:lineRule="auto"/>
        <w:jc w:val="center"/>
        <w:rPr>
          <w:rFonts w:ascii="Times New Roman" w:hAnsi="Times New Roman" w:cs="Times New Roman"/>
          <w:b/>
          <w:sz w:val="20"/>
          <w:szCs w:val="20"/>
        </w:rPr>
      </w:pPr>
      <w:r w:rsidRPr="00041A34">
        <w:rPr>
          <w:rFonts w:ascii="Times New Roman" w:hAnsi="Times New Roman" w:cs="Times New Roman"/>
          <w:b/>
          <w:sz w:val="20"/>
          <w:szCs w:val="20"/>
        </w:rPr>
        <w:t>Most important section of our unit! Read carefully!</w:t>
      </w:r>
    </w:p>
    <w:p w14:paraId="347C84E6"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Renaissance</w:t>
      </w:r>
    </w:p>
    <w:p w14:paraId="2803447F"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Evaluate how the Renaissance and the Middle Ages differed.</w:t>
      </w:r>
    </w:p>
    <w:p w14:paraId="206786EB" w14:textId="54E9AFE4"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 xml:space="preserve">Evaluate </w:t>
      </w:r>
      <w:r w:rsidRPr="00041A34">
        <w:rPr>
          <w:rFonts w:ascii="Times New Roman" w:hAnsi="Times New Roman" w:cs="Times New Roman"/>
          <w:sz w:val="20"/>
          <w:szCs w:val="20"/>
          <w:u w:val="single"/>
        </w:rPr>
        <w:t>political,</w:t>
      </w:r>
      <w:r w:rsidRPr="00041A34">
        <w:rPr>
          <w:rFonts w:ascii="Times New Roman" w:hAnsi="Times New Roman" w:cs="Times New Roman"/>
          <w:sz w:val="20"/>
          <w:szCs w:val="20"/>
        </w:rPr>
        <w:t xml:space="preserve"> </w:t>
      </w:r>
      <w:r w:rsidRPr="00041A34">
        <w:rPr>
          <w:rFonts w:ascii="Times New Roman" w:hAnsi="Times New Roman" w:cs="Times New Roman"/>
          <w:sz w:val="20"/>
          <w:szCs w:val="20"/>
          <w:u w:val="single"/>
        </w:rPr>
        <w:t>economic,</w:t>
      </w:r>
      <w:r w:rsidRPr="00041A34">
        <w:rPr>
          <w:rFonts w:ascii="Times New Roman" w:hAnsi="Times New Roman" w:cs="Times New Roman"/>
          <w:sz w:val="20"/>
          <w:szCs w:val="20"/>
        </w:rPr>
        <w:t xml:space="preserve"> and </w:t>
      </w:r>
      <w:r w:rsidRPr="00041A34">
        <w:rPr>
          <w:rFonts w:ascii="Times New Roman" w:hAnsi="Times New Roman" w:cs="Times New Roman"/>
          <w:sz w:val="20"/>
          <w:szCs w:val="20"/>
          <w:u w:val="single"/>
        </w:rPr>
        <w:t>social</w:t>
      </w:r>
      <w:r w:rsidRPr="00041A34">
        <w:rPr>
          <w:rFonts w:ascii="Times New Roman" w:hAnsi="Times New Roman" w:cs="Times New Roman"/>
          <w:sz w:val="20"/>
          <w:szCs w:val="20"/>
        </w:rPr>
        <w:t xml:space="preserve"> changes brought on by the Renaissance. Be detailed, especially for the social aspects of them. </w:t>
      </w:r>
      <w:r w:rsidRPr="00041A34">
        <w:rPr>
          <w:rFonts w:ascii="Times New Roman" w:hAnsi="Times New Roman" w:cs="Times New Roman"/>
          <w:sz w:val="20"/>
          <w:szCs w:val="20"/>
          <w:u w:val="single"/>
        </w:rPr>
        <w:t>This might be lengthy</w:t>
      </w:r>
      <w:r w:rsidRPr="00041A34">
        <w:rPr>
          <w:rFonts w:ascii="Times New Roman" w:hAnsi="Times New Roman" w:cs="Times New Roman"/>
          <w:sz w:val="20"/>
          <w:szCs w:val="20"/>
        </w:rPr>
        <w:t>!!!</w:t>
      </w:r>
    </w:p>
    <w:p w14:paraId="3EAFA37D"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Italian States</w:t>
      </w:r>
    </w:p>
    <w:p w14:paraId="731FBC23"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Why was the Italian Peninsula fragmented, and what were some of the effects of this fragmentation?</w:t>
      </w:r>
    </w:p>
    <w:p w14:paraId="238180BB"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Evaluate the effects of humanism and its effects on philosophy, education, politics, and history.</w:t>
      </w:r>
    </w:p>
    <w:p w14:paraId="3A343CB5"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How did Gutenberg’s invention help spread Renaissance ideas?</w:t>
      </w:r>
    </w:p>
    <w:p w14:paraId="0109BD21" w14:textId="48F072D3"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Differentiate (in detail) between the Italian and Northern Renaissance.</w:t>
      </w:r>
    </w:p>
    <w:p w14:paraId="6DA95880"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Identify the key works of the following artist. Ensure you identify if they are a part of the Northern or Italian Renaissance Art movement.</w:t>
      </w:r>
    </w:p>
    <w:p w14:paraId="14B52B94" w14:textId="0D939D26" w:rsidR="00A2594B" w:rsidRPr="00041A34" w:rsidRDefault="00A2594B" w:rsidP="00A2594B">
      <w:pPr>
        <w:pStyle w:val="ListParagraph"/>
        <w:numPr>
          <w:ilvl w:val="1"/>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Michelangelo</w:t>
      </w:r>
      <w:r w:rsidRPr="00041A34">
        <w:rPr>
          <w:rFonts w:ascii="Times New Roman" w:hAnsi="Times New Roman" w:cs="Times New Roman"/>
          <w:sz w:val="20"/>
          <w:szCs w:val="20"/>
        </w:rPr>
        <w:tab/>
      </w:r>
      <w:r w:rsidR="00041A34">
        <w:rPr>
          <w:rFonts w:ascii="Times New Roman" w:hAnsi="Times New Roman" w:cs="Times New Roman"/>
          <w:sz w:val="20"/>
          <w:szCs w:val="20"/>
        </w:rPr>
        <w:tab/>
        <w:t>c</w:t>
      </w:r>
      <w:r w:rsidRPr="00041A34">
        <w:rPr>
          <w:rFonts w:ascii="Times New Roman" w:hAnsi="Times New Roman" w:cs="Times New Roman"/>
          <w:sz w:val="20"/>
          <w:szCs w:val="20"/>
        </w:rPr>
        <w:t>. Albrecht Durer</w:t>
      </w:r>
      <w:r w:rsidR="00041A34">
        <w:rPr>
          <w:rFonts w:ascii="Times New Roman" w:hAnsi="Times New Roman" w:cs="Times New Roman"/>
          <w:sz w:val="20"/>
          <w:szCs w:val="20"/>
        </w:rPr>
        <w:tab/>
      </w:r>
      <w:r w:rsidRPr="00041A34">
        <w:rPr>
          <w:rFonts w:ascii="Times New Roman" w:hAnsi="Times New Roman" w:cs="Times New Roman"/>
          <w:sz w:val="20"/>
          <w:szCs w:val="20"/>
        </w:rPr>
        <w:tab/>
      </w:r>
      <w:r w:rsidR="00041A34">
        <w:rPr>
          <w:rFonts w:ascii="Times New Roman" w:hAnsi="Times New Roman" w:cs="Times New Roman"/>
          <w:sz w:val="20"/>
          <w:szCs w:val="20"/>
        </w:rPr>
        <w:t>e</w:t>
      </w:r>
      <w:r w:rsidRPr="00041A34">
        <w:rPr>
          <w:rFonts w:ascii="Times New Roman" w:hAnsi="Times New Roman" w:cs="Times New Roman"/>
          <w:sz w:val="20"/>
          <w:szCs w:val="20"/>
        </w:rPr>
        <w:t>. Donatello</w:t>
      </w:r>
      <w:r w:rsidR="00041A34">
        <w:rPr>
          <w:rFonts w:ascii="Times New Roman" w:hAnsi="Times New Roman" w:cs="Times New Roman"/>
          <w:sz w:val="20"/>
          <w:szCs w:val="20"/>
        </w:rPr>
        <w:tab/>
      </w:r>
      <w:r w:rsidR="00041A34">
        <w:rPr>
          <w:rFonts w:ascii="Times New Roman" w:hAnsi="Times New Roman" w:cs="Times New Roman"/>
          <w:sz w:val="20"/>
          <w:szCs w:val="20"/>
        </w:rPr>
        <w:tab/>
        <w:t>g. Jan Van Eyck</w:t>
      </w:r>
    </w:p>
    <w:p w14:paraId="05557C33" w14:textId="1170847E" w:rsidR="00A2594B" w:rsidRDefault="00A2594B" w:rsidP="00A2594B">
      <w:pPr>
        <w:pStyle w:val="ListParagraph"/>
        <w:numPr>
          <w:ilvl w:val="1"/>
          <w:numId w:val="4"/>
        </w:numPr>
        <w:spacing w:after="0" w:line="240" w:lineRule="auto"/>
        <w:rPr>
          <w:rFonts w:ascii="Times New Roman" w:hAnsi="Times New Roman" w:cs="Times New Roman"/>
          <w:sz w:val="20"/>
          <w:szCs w:val="20"/>
          <w:lang w:val="es-US"/>
        </w:rPr>
      </w:pPr>
      <w:r w:rsidRPr="00BC27C3">
        <w:rPr>
          <w:rFonts w:ascii="Times New Roman" w:hAnsi="Times New Roman" w:cs="Times New Roman"/>
          <w:sz w:val="20"/>
          <w:szCs w:val="20"/>
          <w:lang w:val="es-US"/>
        </w:rPr>
        <w:t>Da Vinci</w:t>
      </w:r>
      <w:r w:rsidRPr="00BC27C3">
        <w:rPr>
          <w:rFonts w:ascii="Times New Roman" w:hAnsi="Times New Roman" w:cs="Times New Roman"/>
          <w:sz w:val="20"/>
          <w:szCs w:val="20"/>
          <w:lang w:val="es-US"/>
        </w:rPr>
        <w:tab/>
      </w:r>
      <w:r w:rsidR="00041A34" w:rsidRPr="00BC27C3">
        <w:rPr>
          <w:rFonts w:ascii="Times New Roman" w:hAnsi="Times New Roman" w:cs="Times New Roman"/>
          <w:sz w:val="20"/>
          <w:szCs w:val="20"/>
          <w:lang w:val="es-US"/>
        </w:rPr>
        <w:tab/>
        <w:t>d</w:t>
      </w:r>
      <w:r w:rsidRPr="00BC27C3">
        <w:rPr>
          <w:rFonts w:ascii="Times New Roman" w:hAnsi="Times New Roman" w:cs="Times New Roman"/>
          <w:sz w:val="20"/>
          <w:szCs w:val="20"/>
          <w:lang w:val="es-US"/>
        </w:rPr>
        <w:t>. Brunelleschi</w:t>
      </w:r>
      <w:r w:rsidRPr="00BC27C3">
        <w:rPr>
          <w:rFonts w:ascii="Times New Roman" w:hAnsi="Times New Roman" w:cs="Times New Roman"/>
          <w:sz w:val="20"/>
          <w:szCs w:val="20"/>
          <w:lang w:val="es-US"/>
        </w:rPr>
        <w:tab/>
      </w:r>
      <w:r w:rsidRPr="00BC27C3">
        <w:rPr>
          <w:rFonts w:ascii="Times New Roman" w:hAnsi="Times New Roman" w:cs="Times New Roman"/>
          <w:sz w:val="20"/>
          <w:szCs w:val="20"/>
          <w:lang w:val="es-US"/>
        </w:rPr>
        <w:tab/>
      </w:r>
      <w:r w:rsidR="00041A34" w:rsidRPr="00BC27C3">
        <w:rPr>
          <w:rFonts w:ascii="Times New Roman" w:hAnsi="Times New Roman" w:cs="Times New Roman"/>
          <w:sz w:val="20"/>
          <w:szCs w:val="20"/>
          <w:lang w:val="es-US"/>
        </w:rPr>
        <w:t>f</w:t>
      </w:r>
      <w:r w:rsidRPr="00BC27C3">
        <w:rPr>
          <w:rFonts w:ascii="Times New Roman" w:hAnsi="Times New Roman" w:cs="Times New Roman"/>
          <w:sz w:val="20"/>
          <w:szCs w:val="20"/>
          <w:lang w:val="es-US"/>
        </w:rPr>
        <w:t>. Raphael</w:t>
      </w:r>
      <w:r w:rsidR="00041A34" w:rsidRPr="00BC27C3">
        <w:rPr>
          <w:rFonts w:ascii="Times New Roman" w:hAnsi="Times New Roman" w:cs="Times New Roman"/>
          <w:sz w:val="20"/>
          <w:szCs w:val="20"/>
          <w:lang w:val="es-US"/>
        </w:rPr>
        <w:tab/>
      </w:r>
      <w:r w:rsidR="00041A34" w:rsidRPr="00BC27C3">
        <w:rPr>
          <w:rFonts w:ascii="Times New Roman" w:hAnsi="Times New Roman" w:cs="Times New Roman"/>
          <w:sz w:val="20"/>
          <w:szCs w:val="20"/>
          <w:lang w:val="es-US"/>
        </w:rPr>
        <w:tab/>
        <w:t>h. Giotto</w:t>
      </w:r>
    </w:p>
    <w:p w14:paraId="24979E62" w14:textId="67A3C973" w:rsidR="004137F2" w:rsidRDefault="004137F2" w:rsidP="004137F2">
      <w:pPr>
        <w:pStyle w:val="ListParagraph"/>
        <w:spacing w:after="0" w:line="240" w:lineRule="auto"/>
        <w:ind w:left="1440"/>
        <w:rPr>
          <w:rFonts w:ascii="Times New Roman" w:hAnsi="Times New Roman" w:cs="Times New Roman"/>
          <w:sz w:val="20"/>
          <w:szCs w:val="20"/>
          <w:lang w:val="es-US"/>
        </w:rPr>
      </w:pPr>
    </w:p>
    <w:p w14:paraId="1174354B" w14:textId="77777777" w:rsidR="004137F2" w:rsidRPr="00BC27C3" w:rsidRDefault="004137F2" w:rsidP="004137F2">
      <w:pPr>
        <w:pStyle w:val="ListParagraph"/>
        <w:spacing w:after="0" w:line="240" w:lineRule="auto"/>
        <w:ind w:left="1440"/>
        <w:rPr>
          <w:rFonts w:ascii="Times New Roman" w:hAnsi="Times New Roman" w:cs="Times New Roman"/>
          <w:sz w:val="20"/>
          <w:szCs w:val="20"/>
          <w:lang w:val="es-US"/>
        </w:rPr>
      </w:pPr>
    </w:p>
    <w:p w14:paraId="470BAD75"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lastRenderedPageBreak/>
        <w:t>Briefly give an overview of the ‘New Monarchs’ of the Renaissance for the following areas.</w:t>
      </w:r>
    </w:p>
    <w:p w14:paraId="260A41DD" w14:textId="77777777" w:rsidR="00A2594B" w:rsidRPr="00041A34" w:rsidRDefault="00A2594B" w:rsidP="00A2594B">
      <w:pPr>
        <w:pStyle w:val="ListParagraph"/>
        <w:numPr>
          <w:ilvl w:val="1"/>
          <w:numId w:val="4"/>
        </w:numPr>
        <w:tabs>
          <w:tab w:val="left" w:pos="1800"/>
        </w:tabs>
        <w:spacing w:after="0" w:line="240" w:lineRule="auto"/>
        <w:ind w:left="1530" w:hanging="90"/>
        <w:rPr>
          <w:rFonts w:ascii="Times New Roman" w:hAnsi="Times New Roman" w:cs="Times New Roman"/>
          <w:sz w:val="20"/>
          <w:szCs w:val="20"/>
        </w:rPr>
      </w:pPr>
      <w:r w:rsidRPr="00041A34">
        <w:rPr>
          <w:rFonts w:ascii="Times New Roman" w:hAnsi="Times New Roman" w:cs="Times New Roman"/>
          <w:sz w:val="20"/>
          <w:szCs w:val="20"/>
        </w:rPr>
        <w:t>France</w:t>
      </w:r>
      <w:r w:rsidRPr="00041A34">
        <w:rPr>
          <w:rFonts w:ascii="Times New Roman" w:hAnsi="Times New Roman" w:cs="Times New Roman"/>
          <w:sz w:val="20"/>
          <w:szCs w:val="20"/>
        </w:rPr>
        <w:tab/>
      </w:r>
      <w:r w:rsidRPr="00041A34">
        <w:rPr>
          <w:rFonts w:ascii="Times New Roman" w:hAnsi="Times New Roman" w:cs="Times New Roman"/>
          <w:sz w:val="20"/>
          <w:szCs w:val="20"/>
        </w:rPr>
        <w:tab/>
      </w:r>
      <w:r w:rsidRPr="00041A34">
        <w:rPr>
          <w:rFonts w:ascii="Times New Roman" w:hAnsi="Times New Roman" w:cs="Times New Roman"/>
          <w:sz w:val="20"/>
          <w:szCs w:val="20"/>
        </w:rPr>
        <w:tab/>
        <w:t>d. HRE (Holy Roman Empire)</w:t>
      </w:r>
    </w:p>
    <w:p w14:paraId="728D8563" w14:textId="77777777" w:rsidR="00A2594B" w:rsidRPr="00041A34" w:rsidRDefault="00A2594B" w:rsidP="00A2594B">
      <w:pPr>
        <w:pStyle w:val="ListParagraph"/>
        <w:numPr>
          <w:ilvl w:val="1"/>
          <w:numId w:val="4"/>
        </w:numPr>
        <w:tabs>
          <w:tab w:val="left" w:pos="1800"/>
        </w:tabs>
        <w:spacing w:after="0" w:line="240" w:lineRule="auto"/>
        <w:ind w:left="1530" w:hanging="90"/>
        <w:rPr>
          <w:rFonts w:ascii="Times New Roman" w:hAnsi="Times New Roman" w:cs="Times New Roman"/>
          <w:sz w:val="20"/>
          <w:szCs w:val="20"/>
        </w:rPr>
      </w:pPr>
      <w:r w:rsidRPr="00041A34">
        <w:rPr>
          <w:rFonts w:ascii="Times New Roman" w:hAnsi="Times New Roman" w:cs="Times New Roman"/>
          <w:sz w:val="20"/>
          <w:szCs w:val="20"/>
        </w:rPr>
        <w:t>England</w:t>
      </w:r>
      <w:r w:rsidRPr="00041A34">
        <w:rPr>
          <w:rFonts w:ascii="Times New Roman" w:hAnsi="Times New Roman" w:cs="Times New Roman"/>
          <w:sz w:val="20"/>
          <w:szCs w:val="20"/>
        </w:rPr>
        <w:tab/>
      </w:r>
      <w:r w:rsidRPr="00041A34">
        <w:rPr>
          <w:rFonts w:ascii="Times New Roman" w:hAnsi="Times New Roman" w:cs="Times New Roman"/>
          <w:sz w:val="20"/>
          <w:szCs w:val="20"/>
        </w:rPr>
        <w:tab/>
      </w:r>
      <w:r w:rsidRPr="00041A34">
        <w:rPr>
          <w:rFonts w:ascii="Times New Roman" w:hAnsi="Times New Roman" w:cs="Times New Roman"/>
          <w:sz w:val="20"/>
          <w:szCs w:val="20"/>
        </w:rPr>
        <w:tab/>
        <w:t>e. Eastern Europe</w:t>
      </w:r>
    </w:p>
    <w:p w14:paraId="3A431975" w14:textId="77777777" w:rsidR="00A2594B" w:rsidRPr="00041A34" w:rsidRDefault="00A2594B" w:rsidP="00A2594B">
      <w:pPr>
        <w:pStyle w:val="ListParagraph"/>
        <w:numPr>
          <w:ilvl w:val="1"/>
          <w:numId w:val="4"/>
        </w:numPr>
        <w:tabs>
          <w:tab w:val="left" w:pos="1800"/>
        </w:tabs>
        <w:spacing w:after="0" w:line="240" w:lineRule="auto"/>
        <w:ind w:left="1530" w:hanging="90"/>
        <w:rPr>
          <w:rFonts w:ascii="Times New Roman" w:hAnsi="Times New Roman" w:cs="Times New Roman"/>
          <w:sz w:val="20"/>
          <w:szCs w:val="20"/>
        </w:rPr>
      </w:pPr>
      <w:r w:rsidRPr="00041A34">
        <w:rPr>
          <w:rFonts w:ascii="Times New Roman" w:hAnsi="Times New Roman" w:cs="Times New Roman"/>
          <w:sz w:val="20"/>
          <w:szCs w:val="20"/>
        </w:rPr>
        <w:t>Spain</w:t>
      </w:r>
      <w:r w:rsidRPr="00041A34">
        <w:rPr>
          <w:rFonts w:ascii="Times New Roman" w:hAnsi="Times New Roman" w:cs="Times New Roman"/>
          <w:sz w:val="20"/>
          <w:szCs w:val="20"/>
        </w:rPr>
        <w:tab/>
      </w:r>
      <w:r w:rsidRPr="00041A34">
        <w:rPr>
          <w:rFonts w:ascii="Times New Roman" w:hAnsi="Times New Roman" w:cs="Times New Roman"/>
          <w:sz w:val="20"/>
          <w:szCs w:val="20"/>
        </w:rPr>
        <w:tab/>
      </w:r>
      <w:r w:rsidRPr="00041A34">
        <w:rPr>
          <w:rFonts w:ascii="Times New Roman" w:hAnsi="Times New Roman" w:cs="Times New Roman"/>
          <w:sz w:val="20"/>
          <w:szCs w:val="20"/>
        </w:rPr>
        <w:tab/>
        <w:t>f. Ottomans</w:t>
      </w:r>
    </w:p>
    <w:p w14:paraId="3B3465F6"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How did the Popes of the RCC (Roman Catholic Church) react to the Renaissance?</w:t>
      </w:r>
    </w:p>
    <w:p w14:paraId="64385AA4"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What were the overall problems people had with the church during the Renaissance?</w:t>
      </w:r>
    </w:p>
    <w:p w14:paraId="72B7184F" w14:textId="77777777" w:rsidR="00041A34" w:rsidRDefault="00041A34" w:rsidP="00A2594B">
      <w:pPr>
        <w:spacing w:after="0" w:line="240" w:lineRule="auto"/>
        <w:jc w:val="center"/>
        <w:rPr>
          <w:rFonts w:ascii="Times New Roman" w:hAnsi="Times New Roman" w:cs="Times New Roman"/>
          <w:b/>
          <w:sz w:val="20"/>
          <w:szCs w:val="20"/>
          <w:u w:val="single"/>
        </w:rPr>
      </w:pPr>
    </w:p>
    <w:p w14:paraId="60FA4255" w14:textId="748D7B10" w:rsidR="00A2594B" w:rsidRPr="00041A34" w:rsidRDefault="00A2594B" w:rsidP="00A2594B">
      <w:pPr>
        <w:spacing w:after="0" w:line="240" w:lineRule="auto"/>
        <w:jc w:val="center"/>
        <w:rPr>
          <w:rFonts w:ascii="Times New Roman" w:hAnsi="Times New Roman" w:cs="Times New Roman"/>
          <w:b/>
          <w:sz w:val="20"/>
          <w:szCs w:val="20"/>
          <w:u w:val="single"/>
        </w:rPr>
      </w:pPr>
      <w:r w:rsidRPr="00041A34">
        <w:rPr>
          <w:rFonts w:ascii="Times New Roman" w:hAnsi="Times New Roman" w:cs="Times New Roman"/>
          <w:b/>
          <w:sz w:val="20"/>
          <w:szCs w:val="20"/>
          <w:u w:val="single"/>
        </w:rPr>
        <w:t xml:space="preserve">Exploration </w:t>
      </w:r>
    </w:p>
    <w:p w14:paraId="7BCFA146"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On the Brink of a New World</w:t>
      </w:r>
    </w:p>
    <w:p w14:paraId="676AF7EF" w14:textId="77777777" w:rsidR="00A2594B" w:rsidRPr="00041A34" w:rsidRDefault="00A2594B"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Evaluate the motives and means of exploration.</w:t>
      </w:r>
    </w:p>
    <w:p w14:paraId="0DB66F42" w14:textId="77777777" w:rsidR="00A2594B" w:rsidRPr="00041A34" w:rsidRDefault="00A2594B"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Differentiate Spanish and Portuguese goals and actions when it comes to 1400-1500s exploration.</w:t>
      </w:r>
    </w:p>
    <w:p w14:paraId="2AD6EBE1" w14:textId="77777777" w:rsidR="00A2594B" w:rsidRPr="00041A34" w:rsidRDefault="00A2594B"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How did exploration and colonization differ in Asia, Latin America and North America?</w:t>
      </w:r>
    </w:p>
    <w:p w14:paraId="1223D35C" w14:textId="77777777" w:rsidR="00A2594B" w:rsidRPr="00041A34" w:rsidRDefault="00A2594B"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How might all their colonies in the Americas and Asia affect state relations in Europe?</w:t>
      </w:r>
    </w:p>
    <w:p w14:paraId="037021E1"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Impact of European Expansion</w:t>
      </w:r>
    </w:p>
    <w:p w14:paraId="7FD063B7" w14:textId="77777777" w:rsidR="00A2594B" w:rsidRPr="00041A34" w:rsidRDefault="00A2594B"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How did exploration and colonization bring improvements to European society?</w:t>
      </w:r>
    </w:p>
    <w:p w14:paraId="788E5F69" w14:textId="49BD1D04" w:rsidR="00A2594B" w:rsidRPr="00041A34" w:rsidRDefault="001D2547"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Explain what the Columbian Exchange was and its importance</w:t>
      </w:r>
      <w:r w:rsidR="00A2594B" w:rsidRPr="00041A34">
        <w:rPr>
          <w:rFonts w:ascii="Times New Roman" w:hAnsi="Times New Roman" w:cs="Times New Roman"/>
          <w:sz w:val="20"/>
          <w:szCs w:val="20"/>
        </w:rPr>
        <w:t>.</w:t>
      </w:r>
    </w:p>
    <w:p w14:paraId="08EF29C5"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Toward a World Economy</w:t>
      </w:r>
    </w:p>
    <w:p w14:paraId="5A223053" w14:textId="77777777" w:rsidR="00A2594B" w:rsidRPr="00041A34" w:rsidRDefault="00A2594B" w:rsidP="00A2594B">
      <w:pPr>
        <w:pStyle w:val="ListParagraph"/>
        <w:numPr>
          <w:ilvl w:val="0"/>
          <w:numId w:val="3"/>
        </w:numPr>
        <w:pBdr>
          <w:bottom w:val="single" w:sz="12" w:space="1" w:color="auto"/>
        </w:pBdr>
        <w:spacing w:after="0" w:line="240" w:lineRule="auto"/>
        <w:rPr>
          <w:rFonts w:ascii="Times New Roman" w:hAnsi="Times New Roman" w:cs="Times New Roman"/>
          <w:sz w:val="20"/>
          <w:szCs w:val="20"/>
        </w:rPr>
      </w:pPr>
      <w:r w:rsidRPr="00041A34">
        <w:rPr>
          <w:rFonts w:ascii="Times New Roman" w:hAnsi="Times New Roman" w:cs="Times New Roman"/>
          <w:sz w:val="20"/>
          <w:szCs w:val="20"/>
        </w:rPr>
        <w:t xml:space="preserve">Analyze the effects of colonization on the economies of Europe. </w:t>
      </w:r>
    </w:p>
    <w:p w14:paraId="48311426" w14:textId="77777777" w:rsidR="00041A34" w:rsidRDefault="00041A34" w:rsidP="001D2547">
      <w:pPr>
        <w:spacing w:after="0" w:line="240" w:lineRule="auto"/>
        <w:jc w:val="center"/>
        <w:rPr>
          <w:rStyle w:val="Strong"/>
          <w:rFonts w:ascii="Times New Roman" w:hAnsi="Times New Roman"/>
          <w:sz w:val="20"/>
          <w:szCs w:val="20"/>
          <w:u w:val="single"/>
        </w:rPr>
      </w:pPr>
    </w:p>
    <w:p w14:paraId="54CF5E9E" w14:textId="752C8682" w:rsidR="001D2547" w:rsidRPr="00041A34" w:rsidRDefault="001D2547" w:rsidP="001D2547">
      <w:pPr>
        <w:spacing w:after="0" w:line="240" w:lineRule="auto"/>
        <w:jc w:val="center"/>
        <w:rPr>
          <w:rStyle w:val="Strong"/>
          <w:rFonts w:ascii="Times New Roman" w:hAnsi="Times New Roman"/>
          <w:bCs w:val="0"/>
          <w:sz w:val="20"/>
          <w:szCs w:val="20"/>
          <w:u w:val="single"/>
        </w:rPr>
      </w:pPr>
      <w:r w:rsidRPr="00041A34">
        <w:rPr>
          <w:rStyle w:val="Strong"/>
          <w:rFonts w:ascii="Times New Roman" w:hAnsi="Times New Roman"/>
          <w:sz w:val="20"/>
          <w:szCs w:val="20"/>
          <w:u w:val="single"/>
        </w:rPr>
        <w:t>Assignment #3 –People &amp; Terms Dictionary</w:t>
      </w:r>
    </w:p>
    <w:p w14:paraId="326DBB53" w14:textId="77777777" w:rsidR="001D2547" w:rsidRPr="00041A34" w:rsidRDefault="001D2547" w:rsidP="001D2547">
      <w:pPr>
        <w:spacing w:after="0" w:line="240" w:lineRule="auto"/>
        <w:rPr>
          <w:rFonts w:ascii="Times New Roman" w:hAnsi="Times New Roman" w:cs="Times New Roman"/>
          <w:sz w:val="20"/>
          <w:szCs w:val="20"/>
          <w:u w:val="single"/>
        </w:rPr>
      </w:pPr>
      <w:r w:rsidRPr="00041A34">
        <w:rPr>
          <w:rStyle w:val="Strong"/>
          <w:rFonts w:ascii="Times New Roman" w:hAnsi="Times New Roman"/>
          <w:sz w:val="20"/>
          <w:szCs w:val="20"/>
        </w:rPr>
        <w:t xml:space="preserve">You will start creating </w:t>
      </w:r>
      <w:r w:rsidRPr="00041A34">
        <w:rPr>
          <w:rFonts w:ascii="Times New Roman" w:eastAsia="Times New Roman" w:hAnsi="Times New Roman" w:cs="Times New Roman"/>
          <w:sz w:val="20"/>
          <w:szCs w:val="20"/>
        </w:rPr>
        <w:t xml:space="preserve">a running "dictionary" of important people and terms throughout European History. This dictionary will be useful when preparing for your exams. (Rather than re-reading the entire text!) The words for these chapters are located below. Follow the directions carefully. The People &amp; Terms are graded for completion, accuracy, neatness, and proper explanation of significance. </w:t>
      </w:r>
    </w:p>
    <w:p w14:paraId="36B83685" w14:textId="77777777" w:rsidR="001D2547" w:rsidRPr="00041A34" w:rsidRDefault="001D2547" w:rsidP="001D2547">
      <w:pPr>
        <w:spacing w:after="0" w:line="240" w:lineRule="auto"/>
        <w:rPr>
          <w:rFonts w:ascii="Times New Roman" w:eastAsia="Times New Roman" w:hAnsi="Times New Roman" w:cs="Times New Roman"/>
          <w:sz w:val="20"/>
          <w:szCs w:val="20"/>
        </w:rPr>
      </w:pPr>
      <w:r w:rsidRPr="00041A34">
        <w:rPr>
          <w:rFonts w:ascii="Times New Roman" w:eastAsia="Times New Roman" w:hAnsi="Times New Roman" w:cs="Times New Roman"/>
          <w:sz w:val="20"/>
          <w:szCs w:val="20"/>
        </w:rPr>
        <w:t>Directions:</w:t>
      </w:r>
    </w:p>
    <w:p w14:paraId="54105E36" w14:textId="77777777" w:rsidR="001D2547" w:rsidRPr="00041A34" w:rsidRDefault="001D2547" w:rsidP="001D2547">
      <w:pPr>
        <w:spacing w:after="0" w:line="240" w:lineRule="auto"/>
        <w:ind w:left="450"/>
        <w:rPr>
          <w:rFonts w:ascii="Times New Roman" w:eastAsia="Times New Roman" w:hAnsi="Times New Roman" w:cs="Times New Roman"/>
          <w:sz w:val="20"/>
          <w:szCs w:val="20"/>
        </w:rPr>
      </w:pPr>
      <w:r w:rsidRPr="00041A34">
        <w:rPr>
          <w:rFonts w:ascii="Times New Roman" w:eastAsia="Times New Roman" w:hAnsi="Times New Roman" w:cs="Times New Roman"/>
          <w:sz w:val="20"/>
          <w:szCs w:val="20"/>
        </w:rPr>
        <w:t xml:space="preserve">1. Using 3-columns, place the word in the first column, explain the definition of the word in the second one AND in the third column, place the significance of each person/term listed. I am not looking for simply a definition, but an </w:t>
      </w:r>
      <w:r w:rsidRPr="00041A34">
        <w:rPr>
          <w:rFonts w:ascii="Times New Roman" w:eastAsia="Times New Roman" w:hAnsi="Times New Roman" w:cs="Times New Roman"/>
          <w:sz w:val="20"/>
          <w:szCs w:val="20"/>
          <w:u w:val="single"/>
        </w:rPr>
        <w:t>EXPLANATION</w:t>
      </w:r>
      <w:r w:rsidRPr="00041A34">
        <w:rPr>
          <w:rFonts w:ascii="Times New Roman" w:eastAsia="Times New Roman" w:hAnsi="Times New Roman" w:cs="Times New Roman"/>
          <w:sz w:val="20"/>
          <w:szCs w:val="20"/>
        </w:rPr>
        <w:t xml:space="preserve"> as to </w:t>
      </w:r>
      <w:r w:rsidRPr="00041A34">
        <w:rPr>
          <w:rFonts w:ascii="Times New Roman" w:eastAsia="Times New Roman" w:hAnsi="Times New Roman" w:cs="Times New Roman"/>
          <w:sz w:val="20"/>
          <w:szCs w:val="20"/>
          <w:u w:val="single"/>
        </w:rPr>
        <w:t>WHY</w:t>
      </w:r>
      <w:r w:rsidRPr="00041A34">
        <w:rPr>
          <w:rFonts w:ascii="Times New Roman" w:eastAsia="Times New Roman" w:hAnsi="Times New Roman" w:cs="Times New Roman"/>
          <w:sz w:val="20"/>
          <w:szCs w:val="20"/>
        </w:rPr>
        <w:t xml:space="preserve"> it is important to our current study in this third column.</w:t>
      </w:r>
    </w:p>
    <w:p w14:paraId="12FB2BEA" w14:textId="26A1AD11" w:rsidR="001D2547" w:rsidRPr="00041A34" w:rsidRDefault="001D2547" w:rsidP="001D2547">
      <w:pPr>
        <w:spacing w:after="0" w:line="240" w:lineRule="auto"/>
        <w:ind w:left="450"/>
        <w:rPr>
          <w:rFonts w:ascii="Times New Roman" w:eastAsia="Times New Roman" w:hAnsi="Times New Roman" w:cs="Times New Roman"/>
          <w:sz w:val="20"/>
          <w:szCs w:val="20"/>
        </w:rPr>
      </w:pPr>
      <w:r w:rsidRPr="00041A34">
        <w:rPr>
          <w:rFonts w:ascii="Times New Roman" w:eastAsia="Times New Roman" w:hAnsi="Times New Roman" w:cs="Times New Roman"/>
          <w:sz w:val="20"/>
          <w:szCs w:val="20"/>
        </w:rPr>
        <w:t xml:space="preserve">2. </w:t>
      </w:r>
      <w:r w:rsidRPr="00041A34">
        <w:rPr>
          <w:rFonts w:ascii="Times New Roman" w:eastAsia="Times New Roman" w:hAnsi="Times New Roman" w:cs="Times New Roman"/>
          <w:b/>
          <w:bCs/>
          <w:sz w:val="20"/>
          <w:szCs w:val="20"/>
        </w:rPr>
        <w:t>DO NOT</w:t>
      </w:r>
      <w:r w:rsidRPr="00041A34">
        <w:rPr>
          <w:rFonts w:ascii="Times New Roman" w:eastAsia="Times New Roman" w:hAnsi="Times New Roman" w:cs="Times New Roman"/>
          <w:sz w:val="20"/>
          <w:szCs w:val="20"/>
        </w:rPr>
        <w:t xml:space="preserve"> use any resources other than </w:t>
      </w:r>
      <w:r w:rsidR="00303896" w:rsidRPr="00041A34">
        <w:rPr>
          <w:rFonts w:ascii="Times New Roman" w:eastAsia="Times New Roman" w:hAnsi="Times New Roman" w:cs="Times New Roman"/>
          <w:sz w:val="20"/>
          <w:szCs w:val="20"/>
        </w:rPr>
        <w:t>AP European resources. Google might not give you the AP Euro explanation.</w:t>
      </w:r>
    </w:p>
    <w:p w14:paraId="48D071DF" w14:textId="77777777" w:rsidR="001D2547" w:rsidRPr="00041A34" w:rsidRDefault="001D2547" w:rsidP="001D2547">
      <w:pPr>
        <w:spacing w:after="0" w:line="240" w:lineRule="auto"/>
        <w:ind w:left="450"/>
        <w:rPr>
          <w:rFonts w:ascii="Times New Roman" w:eastAsia="Times New Roman" w:hAnsi="Times New Roman" w:cs="Times New Roman"/>
          <w:color w:val="000000"/>
          <w:sz w:val="20"/>
          <w:szCs w:val="20"/>
        </w:rPr>
      </w:pPr>
      <w:r w:rsidRPr="00041A34">
        <w:rPr>
          <w:rFonts w:ascii="Times New Roman" w:eastAsia="Times New Roman" w:hAnsi="Times New Roman" w:cs="Times New Roman"/>
          <w:sz w:val="20"/>
          <w:szCs w:val="20"/>
        </w:rPr>
        <w:t>3. Number EACH entry.</w:t>
      </w:r>
      <w:r w:rsidRPr="00041A34">
        <w:rPr>
          <w:rFonts w:ascii="Times New Roman" w:eastAsia="Times New Roman" w:hAnsi="Times New Roman" w:cs="Times New Roman"/>
          <w:sz w:val="20"/>
          <w:szCs w:val="20"/>
        </w:rPr>
        <w:br/>
      </w:r>
      <w:r w:rsidRPr="00041A34">
        <w:rPr>
          <w:rFonts w:ascii="Times New Roman" w:eastAsia="Times New Roman" w:hAnsi="Times New Roman" w:cs="Times New Roman"/>
          <w:color w:val="000000"/>
          <w:sz w:val="20"/>
          <w:szCs w:val="20"/>
        </w:rPr>
        <w:t>4. Try to incorporate other people and terms, draw connections between them to demonstrate a complete understanding of the subject.</w:t>
      </w:r>
    </w:p>
    <w:p w14:paraId="7FAD44E2" w14:textId="77777777" w:rsidR="001D2547" w:rsidRPr="00041A34" w:rsidRDefault="001D2547" w:rsidP="001D2547">
      <w:pPr>
        <w:spacing w:after="0" w:line="240" w:lineRule="auto"/>
        <w:ind w:left="450"/>
        <w:rPr>
          <w:rFonts w:ascii="Times New Roman" w:eastAsia="Times New Roman" w:hAnsi="Times New Roman" w:cs="Times New Roman"/>
          <w:color w:val="000000"/>
          <w:sz w:val="20"/>
          <w:szCs w:val="20"/>
        </w:rPr>
      </w:pPr>
      <w:r w:rsidRPr="00041A34">
        <w:rPr>
          <w:rFonts w:ascii="Times New Roman" w:eastAsia="Times New Roman" w:hAnsi="Times New Roman" w:cs="Times New Roman"/>
          <w:color w:val="000000"/>
          <w:sz w:val="20"/>
          <w:szCs w:val="20"/>
        </w:rPr>
        <w:t>5. Use phrases like: ‘This is significant because...’ or ‘significance: ’</w:t>
      </w:r>
    </w:p>
    <w:p w14:paraId="3538A03E" w14:textId="77777777" w:rsidR="001D2547" w:rsidRPr="00041A34" w:rsidRDefault="001D2547" w:rsidP="001D2547">
      <w:pPr>
        <w:spacing w:after="0" w:line="240" w:lineRule="auto"/>
        <w:ind w:left="450"/>
        <w:rPr>
          <w:rFonts w:ascii="Times New Roman" w:eastAsia="Times New Roman" w:hAnsi="Times New Roman" w:cs="Times New Roman"/>
          <w:color w:val="000000"/>
          <w:sz w:val="20"/>
          <w:szCs w:val="20"/>
        </w:rPr>
      </w:pPr>
      <w:r w:rsidRPr="00041A34">
        <w:rPr>
          <w:rFonts w:ascii="Times New Roman" w:eastAsia="Times New Roman" w:hAnsi="Times New Roman" w:cs="Times New Roman"/>
          <w:color w:val="000000"/>
          <w:sz w:val="20"/>
          <w:szCs w:val="20"/>
        </w:rPr>
        <w:t>6. Answer the WHY question over and over to drill down to significance.</w:t>
      </w:r>
    </w:p>
    <w:p w14:paraId="58683407" w14:textId="77777777" w:rsidR="001D2547" w:rsidRPr="00041A34" w:rsidRDefault="001D2547" w:rsidP="001D2547">
      <w:pPr>
        <w:spacing w:after="0" w:line="240" w:lineRule="auto"/>
        <w:ind w:left="450"/>
        <w:rPr>
          <w:rFonts w:ascii="Times New Roman" w:eastAsia="Times New Roman" w:hAnsi="Times New Roman" w:cs="Times New Roman"/>
          <w:color w:val="000000"/>
          <w:sz w:val="20"/>
          <w:szCs w:val="20"/>
        </w:rPr>
      </w:pPr>
      <w:r w:rsidRPr="00041A34">
        <w:rPr>
          <w:rFonts w:ascii="Times New Roman" w:eastAsia="Times New Roman" w:hAnsi="Times New Roman" w:cs="Times New Roman"/>
          <w:color w:val="000000"/>
          <w:sz w:val="20"/>
          <w:szCs w:val="20"/>
        </w:rPr>
        <w:t>7. Generally, you should fit approximately 6 P&amp;Ts on one side of a page. I have copies of the P&amp;T chart on my website that you can print out and use. It can also be drawn out on regular paper.</w:t>
      </w:r>
    </w:p>
    <w:p w14:paraId="315218E3" w14:textId="53037E35" w:rsidR="00A2594B" w:rsidRPr="00041A34" w:rsidRDefault="00303896" w:rsidP="00303896">
      <w:pPr>
        <w:spacing w:after="0" w:line="240" w:lineRule="auto"/>
        <w:jc w:val="center"/>
        <w:rPr>
          <w:rFonts w:ascii="Times New Roman" w:hAnsi="Times New Roman" w:cs="Times New Roman"/>
          <w:sz w:val="20"/>
          <w:szCs w:val="20"/>
        </w:rPr>
      </w:pPr>
      <w:r w:rsidRPr="00041A34">
        <w:rPr>
          <w:rFonts w:ascii="Times New Roman" w:hAnsi="Times New Roman" w:cs="Times New Roman"/>
          <w:noProof/>
          <w:sz w:val="20"/>
          <w:szCs w:val="20"/>
        </w:rPr>
        <w:drawing>
          <wp:inline distT="0" distB="0" distL="0" distR="0" wp14:anchorId="418F3DE6" wp14:editId="2F4686AF">
            <wp:extent cx="6151880" cy="11293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64" t="35784" r="33077" b="44843"/>
                    <a:stretch/>
                  </pic:blipFill>
                  <pic:spPr bwMode="auto">
                    <a:xfrm>
                      <a:off x="0" y="0"/>
                      <a:ext cx="6192506" cy="1136853"/>
                    </a:xfrm>
                    <a:prstGeom prst="rect">
                      <a:avLst/>
                    </a:prstGeom>
                    <a:ln>
                      <a:noFill/>
                    </a:ln>
                    <a:extLst>
                      <a:ext uri="{53640926-AAD7-44D8-BBD7-CCE9431645EC}">
                        <a14:shadowObscured xmlns:a14="http://schemas.microsoft.com/office/drawing/2010/main"/>
                      </a:ext>
                    </a:extLst>
                  </pic:spPr>
                </pic:pic>
              </a:graphicData>
            </a:graphic>
          </wp:inline>
        </w:drawing>
      </w:r>
    </w:p>
    <w:tbl>
      <w:tblPr>
        <w:tblW w:w="7680" w:type="dxa"/>
        <w:jc w:val="center"/>
        <w:tblLook w:val="04A0" w:firstRow="1" w:lastRow="0" w:firstColumn="1" w:lastColumn="0" w:noHBand="0" w:noVBand="1"/>
      </w:tblPr>
      <w:tblGrid>
        <w:gridCol w:w="2560"/>
        <w:gridCol w:w="2560"/>
        <w:gridCol w:w="2560"/>
      </w:tblGrid>
      <w:tr w:rsidR="00303896" w:rsidRPr="00303896" w14:paraId="3B7ABACF" w14:textId="77777777" w:rsidTr="00303896">
        <w:trPr>
          <w:trHeight w:val="288"/>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2B831" w14:textId="77777777" w:rsidR="00303896" w:rsidRPr="00303896" w:rsidRDefault="00303896" w:rsidP="00303896">
            <w:pPr>
              <w:spacing w:after="0" w:line="240" w:lineRule="auto"/>
              <w:jc w:val="center"/>
              <w:rPr>
                <w:rFonts w:ascii="Times New Roman" w:eastAsia="Times New Roman" w:hAnsi="Times New Roman" w:cs="Times New Roman"/>
                <w:b/>
                <w:bCs/>
                <w:color w:val="000000"/>
                <w:sz w:val="20"/>
                <w:szCs w:val="20"/>
                <w:u w:val="single"/>
              </w:rPr>
            </w:pPr>
            <w:r w:rsidRPr="00303896">
              <w:rPr>
                <w:rFonts w:ascii="Times New Roman" w:eastAsia="Times New Roman" w:hAnsi="Times New Roman" w:cs="Times New Roman"/>
                <w:b/>
                <w:bCs/>
                <w:color w:val="000000"/>
                <w:sz w:val="20"/>
                <w:szCs w:val="20"/>
                <w:u w:val="single"/>
              </w:rPr>
              <w:t>Chapter 11 Middle Ages</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2B7102AC" w14:textId="3C314D56" w:rsidR="00303896" w:rsidRPr="00303896" w:rsidRDefault="00630255" w:rsidP="0030389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Virtue</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29805647" w14:textId="267AF93E" w:rsidR="00303896" w:rsidRPr="00303896" w:rsidRDefault="00630255"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Mercantilism</w:t>
            </w:r>
          </w:p>
        </w:tc>
      </w:tr>
      <w:tr w:rsidR="00303896" w:rsidRPr="00303896" w14:paraId="3D622AA3"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6E5D68F2" w14:textId="6DDC30B8" w:rsidR="00303896" w:rsidRPr="00303896" w:rsidRDefault="00630255" w:rsidP="0030389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Pogroms</w:t>
            </w:r>
          </w:p>
        </w:tc>
        <w:tc>
          <w:tcPr>
            <w:tcW w:w="2560" w:type="dxa"/>
            <w:tcBorders>
              <w:top w:val="nil"/>
              <w:left w:val="nil"/>
              <w:bottom w:val="single" w:sz="4" w:space="0" w:color="auto"/>
              <w:right w:val="single" w:sz="4" w:space="0" w:color="auto"/>
            </w:tcBorders>
            <w:shd w:val="clear" w:color="auto" w:fill="auto"/>
            <w:noWrap/>
            <w:vAlign w:val="center"/>
            <w:hideMark/>
          </w:tcPr>
          <w:p w14:paraId="108FEC46" w14:textId="3635B34F" w:rsidR="00303896" w:rsidRPr="00303896" w:rsidRDefault="00630255" w:rsidP="0030389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Secularism</w:t>
            </w:r>
          </w:p>
        </w:tc>
        <w:tc>
          <w:tcPr>
            <w:tcW w:w="2560" w:type="dxa"/>
            <w:tcBorders>
              <w:top w:val="nil"/>
              <w:left w:val="nil"/>
              <w:bottom w:val="single" w:sz="4" w:space="0" w:color="auto"/>
              <w:right w:val="single" w:sz="4" w:space="0" w:color="auto"/>
            </w:tcBorders>
            <w:shd w:val="clear" w:color="auto" w:fill="auto"/>
            <w:noWrap/>
            <w:vAlign w:val="center"/>
            <w:hideMark/>
          </w:tcPr>
          <w:p w14:paraId="7C6803AE"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Joint Stock Company</w:t>
            </w:r>
          </w:p>
        </w:tc>
      </w:tr>
      <w:tr w:rsidR="00630255" w:rsidRPr="00303896" w14:paraId="494A7B7E"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A0A95F0" w14:textId="6A4B46E8" w:rsidR="00630255" w:rsidRPr="00303896" w:rsidRDefault="00630255" w:rsidP="00630255">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b/>
                <w:bCs/>
                <w:color w:val="000000"/>
                <w:sz w:val="20"/>
                <w:szCs w:val="20"/>
                <w:u w:val="single"/>
              </w:rPr>
              <w:t>Chapter 12 Renaissance</w:t>
            </w:r>
          </w:p>
        </w:tc>
        <w:tc>
          <w:tcPr>
            <w:tcW w:w="2560" w:type="dxa"/>
            <w:tcBorders>
              <w:top w:val="nil"/>
              <w:left w:val="nil"/>
              <w:bottom w:val="single" w:sz="4" w:space="0" w:color="auto"/>
              <w:right w:val="single" w:sz="4" w:space="0" w:color="auto"/>
            </w:tcBorders>
            <w:shd w:val="clear" w:color="auto" w:fill="auto"/>
            <w:noWrap/>
            <w:vAlign w:val="center"/>
            <w:hideMark/>
          </w:tcPr>
          <w:p w14:paraId="03271985" w14:textId="711ABD25" w:rsidR="00630255" w:rsidRPr="00303896" w:rsidRDefault="00630255" w:rsidP="006302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War of the Roses</w:t>
            </w:r>
          </w:p>
        </w:tc>
        <w:tc>
          <w:tcPr>
            <w:tcW w:w="2560" w:type="dxa"/>
            <w:tcBorders>
              <w:top w:val="nil"/>
              <w:left w:val="nil"/>
              <w:bottom w:val="single" w:sz="4" w:space="0" w:color="auto"/>
              <w:right w:val="single" w:sz="4" w:space="0" w:color="auto"/>
            </w:tcBorders>
            <w:shd w:val="clear" w:color="auto" w:fill="auto"/>
            <w:noWrap/>
            <w:vAlign w:val="center"/>
            <w:hideMark/>
          </w:tcPr>
          <w:p w14:paraId="0E0AA437" w14:textId="1CB865A0" w:rsidR="00630255" w:rsidRPr="00303896" w:rsidRDefault="00630255" w:rsidP="00630255">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Price Revolution</w:t>
            </w:r>
          </w:p>
        </w:tc>
      </w:tr>
      <w:tr w:rsidR="00630255" w:rsidRPr="00303896" w14:paraId="55F1A08A"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9707361" w14:textId="3F6F10BD" w:rsidR="00630255" w:rsidRPr="00630255" w:rsidRDefault="00630255" w:rsidP="00630255">
            <w:pPr>
              <w:spacing w:after="0" w:line="240" w:lineRule="auto"/>
              <w:rPr>
                <w:rFonts w:ascii="Times New Roman" w:eastAsia="Times New Roman" w:hAnsi="Times New Roman" w:cs="Times New Roman"/>
                <w:bCs/>
                <w:color w:val="000000"/>
                <w:sz w:val="20"/>
                <w:szCs w:val="20"/>
              </w:rPr>
            </w:pPr>
            <w:r w:rsidRPr="00630255">
              <w:rPr>
                <w:rFonts w:ascii="Times New Roman" w:eastAsia="Times New Roman" w:hAnsi="Times New Roman" w:cs="Times New Roman"/>
                <w:bCs/>
                <w:color w:val="000000"/>
                <w:sz w:val="20"/>
                <w:szCs w:val="20"/>
              </w:rPr>
              <w:t>Humanism</w:t>
            </w:r>
          </w:p>
        </w:tc>
        <w:tc>
          <w:tcPr>
            <w:tcW w:w="2560" w:type="dxa"/>
            <w:tcBorders>
              <w:top w:val="nil"/>
              <w:left w:val="nil"/>
              <w:bottom w:val="single" w:sz="4" w:space="0" w:color="auto"/>
              <w:right w:val="single" w:sz="4" w:space="0" w:color="auto"/>
            </w:tcBorders>
            <w:shd w:val="clear" w:color="auto" w:fill="auto"/>
            <w:noWrap/>
            <w:vAlign w:val="center"/>
            <w:hideMark/>
          </w:tcPr>
          <w:p w14:paraId="7A072B93" w14:textId="77777777" w:rsidR="00630255" w:rsidRPr="00303896" w:rsidRDefault="00630255" w:rsidP="00630255">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Spanish Inquisition</w:t>
            </w:r>
          </w:p>
        </w:tc>
        <w:tc>
          <w:tcPr>
            <w:tcW w:w="2560" w:type="dxa"/>
            <w:tcBorders>
              <w:top w:val="nil"/>
              <w:left w:val="nil"/>
              <w:bottom w:val="single" w:sz="4" w:space="0" w:color="auto"/>
              <w:right w:val="single" w:sz="4" w:space="0" w:color="auto"/>
            </w:tcBorders>
            <w:shd w:val="clear" w:color="auto" w:fill="auto"/>
            <w:noWrap/>
            <w:vAlign w:val="center"/>
            <w:hideMark/>
          </w:tcPr>
          <w:p w14:paraId="001F905B" w14:textId="3E7DED9F" w:rsidR="00630255" w:rsidRPr="00303896" w:rsidRDefault="00630255" w:rsidP="00630255">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Treaty of Tordesillas</w:t>
            </w:r>
          </w:p>
        </w:tc>
      </w:tr>
      <w:tr w:rsidR="00630255" w:rsidRPr="00303896" w14:paraId="14CA8109" w14:textId="77777777" w:rsidTr="00630255">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tcPr>
          <w:p w14:paraId="31A8B1CA" w14:textId="5C0CE428" w:rsidR="00630255" w:rsidRPr="00630255" w:rsidRDefault="00630255" w:rsidP="00630255">
            <w:pPr>
              <w:spacing w:after="0" w:line="240" w:lineRule="auto"/>
              <w:rPr>
                <w:rFonts w:ascii="Times New Roman" w:eastAsia="Times New Roman" w:hAnsi="Times New Roman" w:cs="Times New Roman"/>
                <w:bCs/>
                <w:color w:val="000000"/>
                <w:sz w:val="20"/>
                <w:szCs w:val="20"/>
              </w:rPr>
            </w:pPr>
            <w:r w:rsidRPr="00630255">
              <w:rPr>
                <w:rFonts w:ascii="Times New Roman" w:eastAsia="Times New Roman" w:hAnsi="Times New Roman" w:cs="Times New Roman"/>
                <w:bCs/>
                <w:color w:val="000000"/>
                <w:sz w:val="20"/>
                <w:szCs w:val="20"/>
              </w:rPr>
              <w:t>L’uomo Universale</w:t>
            </w:r>
          </w:p>
        </w:tc>
        <w:tc>
          <w:tcPr>
            <w:tcW w:w="2560" w:type="dxa"/>
            <w:tcBorders>
              <w:top w:val="nil"/>
              <w:left w:val="nil"/>
              <w:bottom w:val="single" w:sz="4" w:space="0" w:color="auto"/>
              <w:right w:val="single" w:sz="4" w:space="0" w:color="auto"/>
            </w:tcBorders>
            <w:shd w:val="clear" w:color="auto" w:fill="auto"/>
            <w:noWrap/>
            <w:vAlign w:val="center"/>
            <w:hideMark/>
          </w:tcPr>
          <w:p w14:paraId="2FB96A93" w14:textId="69775B89" w:rsidR="00630255" w:rsidRPr="00303896" w:rsidRDefault="00630255" w:rsidP="00630255">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b/>
                <w:bCs/>
                <w:color w:val="000000"/>
                <w:sz w:val="20"/>
                <w:szCs w:val="20"/>
                <w:u w:val="single"/>
              </w:rPr>
              <w:t>Chapter 14 Exploration</w:t>
            </w:r>
          </w:p>
        </w:tc>
        <w:tc>
          <w:tcPr>
            <w:tcW w:w="2560" w:type="dxa"/>
            <w:tcBorders>
              <w:top w:val="nil"/>
              <w:left w:val="nil"/>
              <w:bottom w:val="single" w:sz="4" w:space="0" w:color="auto"/>
              <w:right w:val="single" w:sz="4" w:space="0" w:color="auto"/>
            </w:tcBorders>
            <w:shd w:val="clear" w:color="auto" w:fill="auto"/>
            <w:noWrap/>
            <w:vAlign w:val="center"/>
            <w:hideMark/>
          </w:tcPr>
          <w:p w14:paraId="773A5B39" w14:textId="56960CEB" w:rsidR="00630255" w:rsidRPr="00303896" w:rsidRDefault="00630255" w:rsidP="00630255">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Triangular Trade</w:t>
            </w:r>
          </w:p>
        </w:tc>
      </w:tr>
      <w:tr w:rsidR="00630255" w:rsidRPr="00303896" w14:paraId="11FDB69F"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7C4FC54" w14:textId="7FEAE153" w:rsidR="00630255" w:rsidRPr="00303896" w:rsidRDefault="00630255" w:rsidP="006302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Medici Family</w:t>
            </w:r>
          </w:p>
        </w:tc>
        <w:tc>
          <w:tcPr>
            <w:tcW w:w="2560" w:type="dxa"/>
            <w:tcBorders>
              <w:top w:val="nil"/>
              <w:left w:val="nil"/>
              <w:bottom w:val="single" w:sz="4" w:space="0" w:color="auto"/>
              <w:right w:val="single" w:sz="4" w:space="0" w:color="auto"/>
            </w:tcBorders>
            <w:shd w:val="clear" w:color="auto" w:fill="auto"/>
            <w:noWrap/>
            <w:vAlign w:val="center"/>
            <w:hideMark/>
          </w:tcPr>
          <w:p w14:paraId="1B10F5FD" w14:textId="04896231" w:rsidR="00630255" w:rsidRPr="00303896" w:rsidRDefault="00630255" w:rsidP="00630255">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Vasco De Gama</w:t>
            </w:r>
          </w:p>
        </w:tc>
        <w:tc>
          <w:tcPr>
            <w:tcW w:w="2560" w:type="dxa"/>
            <w:tcBorders>
              <w:top w:val="nil"/>
              <w:left w:val="nil"/>
              <w:bottom w:val="single" w:sz="4" w:space="0" w:color="auto"/>
              <w:right w:val="single" w:sz="4" w:space="0" w:color="auto"/>
            </w:tcBorders>
            <w:shd w:val="clear" w:color="auto" w:fill="auto"/>
            <w:noWrap/>
            <w:vAlign w:val="center"/>
            <w:hideMark/>
          </w:tcPr>
          <w:p w14:paraId="74B9ABB8" w14:textId="39F31BCA" w:rsidR="00630255" w:rsidRPr="00303896" w:rsidRDefault="00630255" w:rsidP="00630255">
            <w:pPr>
              <w:spacing w:after="0" w:line="240" w:lineRule="auto"/>
              <w:rPr>
                <w:rFonts w:ascii="Times New Roman" w:eastAsia="Times New Roman" w:hAnsi="Times New Roman" w:cs="Times New Roman"/>
                <w:color w:val="000000"/>
                <w:sz w:val="20"/>
                <w:szCs w:val="20"/>
              </w:rPr>
            </w:pPr>
          </w:p>
        </w:tc>
      </w:tr>
      <w:tr w:rsidR="00630255" w:rsidRPr="00303896" w14:paraId="5EE8D000"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D53A024" w14:textId="28ACC77D" w:rsidR="00630255" w:rsidRPr="00303896" w:rsidRDefault="00630255" w:rsidP="006302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Neo-Platonism</w:t>
            </w:r>
          </w:p>
        </w:tc>
        <w:tc>
          <w:tcPr>
            <w:tcW w:w="2560" w:type="dxa"/>
            <w:tcBorders>
              <w:top w:val="nil"/>
              <w:left w:val="nil"/>
              <w:bottom w:val="single" w:sz="4" w:space="0" w:color="auto"/>
              <w:right w:val="single" w:sz="4" w:space="0" w:color="auto"/>
            </w:tcBorders>
            <w:shd w:val="clear" w:color="auto" w:fill="auto"/>
            <w:noWrap/>
            <w:vAlign w:val="center"/>
            <w:hideMark/>
          </w:tcPr>
          <w:p w14:paraId="1C336FA1" w14:textId="2D2604B8" w:rsidR="00630255" w:rsidRPr="00303896" w:rsidRDefault="00630255" w:rsidP="00630255">
            <w:pPr>
              <w:spacing w:after="0" w:line="240" w:lineRule="auto"/>
              <w:rPr>
                <w:rFonts w:ascii="Times New Roman" w:eastAsia="Times New Roman" w:hAnsi="Times New Roman" w:cs="Times New Roman"/>
                <w:b/>
                <w:bCs/>
                <w:color w:val="000000"/>
                <w:sz w:val="20"/>
                <w:szCs w:val="20"/>
                <w:u w:val="single"/>
              </w:rPr>
            </w:pPr>
            <w:r w:rsidRPr="00303896">
              <w:rPr>
                <w:rFonts w:ascii="Times New Roman" w:eastAsia="Times New Roman" w:hAnsi="Times New Roman" w:cs="Times New Roman"/>
                <w:color w:val="000000"/>
                <w:sz w:val="20"/>
                <w:szCs w:val="20"/>
              </w:rPr>
              <w:t>Magellan</w:t>
            </w:r>
          </w:p>
        </w:tc>
        <w:tc>
          <w:tcPr>
            <w:tcW w:w="2560" w:type="dxa"/>
            <w:tcBorders>
              <w:top w:val="nil"/>
              <w:left w:val="nil"/>
              <w:bottom w:val="single" w:sz="4" w:space="0" w:color="auto"/>
              <w:right w:val="single" w:sz="4" w:space="0" w:color="auto"/>
            </w:tcBorders>
            <w:shd w:val="clear" w:color="auto" w:fill="auto"/>
            <w:noWrap/>
            <w:vAlign w:val="center"/>
            <w:hideMark/>
          </w:tcPr>
          <w:p w14:paraId="7C4E3233" w14:textId="5B57E917" w:rsidR="00630255" w:rsidRPr="00303896" w:rsidRDefault="00630255" w:rsidP="00630255">
            <w:pPr>
              <w:spacing w:after="0" w:line="240" w:lineRule="auto"/>
              <w:rPr>
                <w:rFonts w:ascii="Times New Roman" w:eastAsia="Times New Roman" w:hAnsi="Times New Roman" w:cs="Times New Roman"/>
                <w:color w:val="000000"/>
                <w:sz w:val="20"/>
                <w:szCs w:val="20"/>
              </w:rPr>
            </w:pPr>
          </w:p>
        </w:tc>
      </w:tr>
    </w:tbl>
    <w:p w14:paraId="7CA71862" w14:textId="0D346557" w:rsidR="00041A34" w:rsidRDefault="00041A34" w:rsidP="00041A34">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____________________________________________________________________________________________________________</w:t>
      </w:r>
    </w:p>
    <w:p w14:paraId="00672458" w14:textId="4A676C00" w:rsidR="00041A34" w:rsidRPr="00041A34" w:rsidRDefault="00041A34" w:rsidP="00041A34">
      <w:pPr>
        <w:spacing w:after="0" w:line="240" w:lineRule="auto"/>
        <w:jc w:val="center"/>
        <w:rPr>
          <w:rFonts w:ascii="Times New Roman" w:hAnsi="Times New Roman" w:cs="Times New Roman"/>
          <w:b/>
          <w:sz w:val="20"/>
          <w:szCs w:val="20"/>
          <w:u w:val="single"/>
        </w:rPr>
      </w:pPr>
      <w:r w:rsidRPr="00041A34">
        <w:rPr>
          <w:rFonts w:ascii="Times New Roman" w:hAnsi="Times New Roman" w:cs="Times New Roman"/>
          <w:b/>
          <w:sz w:val="20"/>
          <w:szCs w:val="20"/>
          <w:u w:val="single"/>
        </w:rPr>
        <w:t>Assignment #4- Mapping Europe</w:t>
      </w:r>
    </w:p>
    <w:p w14:paraId="36EA6BB2" w14:textId="492B5A9D" w:rsidR="00041A34" w:rsidRDefault="00041A34" w:rsidP="00041A34">
      <w:pPr>
        <w:pBdr>
          <w:bottom w:val="single" w:sz="12" w:space="1" w:color="auto"/>
        </w:pBdr>
        <w:spacing w:after="0" w:line="240" w:lineRule="auto"/>
        <w:rPr>
          <w:rFonts w:ascii="Times New Roman" w:hAnsi="Times New Roman" w:cs="Times New Roman"/>
          <w:sz w:val="20"/>
          <w:szCs w:val="20"/>
        </w:rPr>
      </w:pPr>
      <w:r w:rsidRPr="00041A34">
        <w:rPr>
          <w:rFonts w:ascii="Times New Roman" w:hAnsi="Times New Roman" w:cs="Times New Roman"/>
          <w:sz w:val="20"/>
          <w:szCs w:val="20"/>
        </w:rPr>
        <w:t xml:space="preserve">Using the attached blank map or the one found on my website, create a map of modern day Europe with all the current countries identified, along with their capitals (can be listed on the bottom of the map instead of being placed on the map) and major bodies of water (just seas, oceans, etc. NOT rivers or smaller bodies of water). Color the map using colored pencils to help differentiate the countries. </w:t>
      </w:r>
      <w:r w:rsidRPr="00041A34">
        <w:rPr>
          <w:rFonts w:ascii="Times New Roman" w:hAnsi="Times New Roman" w:cs="Times New Roman"/>
          <w:b/>
          <w:bCs/>
          <w:sz w:val="20"/>
          <w:szCs w:val="20"/>
          <w:u w:val="single"/>
        </w:rPr>
        <w:t xml:space="preserve">Place this map on the cover of your binder </w:t>
      </w:r>
      <w:r w:rsidR="004137F2">
        <w:rPr>
          <w:rFonts w:ascii="Times New Roman" w:hAnsi="Times New Roman" w:cs="Times New Roman"/>
          <w:b/>
          <w:bCs/>
          <w:sz w:val="20"/>
          <w:szCs w:val="20"/>
          <w:u w:val="single"/>
        </w:rPr>
        <w:t xml:space="preserve">using the plastic covering or tape </w:t>
      </w:r>
      <w:r w:rsidRPr="00041A34">
        <w:rPr>
          <w:rFonts w:ascii="Times New Roman" w:hAnsi="Times New Roman" w:cs="Times New Roman"/>
          <w:b/>
          <w:bCs/>
          <w:sz w:val="20"/>
          <w:szCs w:val="20"/>
          <w:u w:val="single"/>
        </w:rPr>
        <w:t>so it can be referenced throughout the year</w:t>
      </w:r>
      <w:r w:rsidRPr="00041A34">
        <w:rPr>
          <w:rFonts w:ascii="Times New Roman" w:hAnsi="Times New Roman" w:cs="Times New Roman"/>
          <w:sz w:val="20"/>
          <w:szCs w:val="20"/>
        </w:rPr>
        <w:t>.</w:t>
      </w:r>
    </w:p>
    <w:p w14:paraId="578A18C5" w14:textId="67E52E42" w:rsidR="00041A34" w:rsidRDefault="00041A34" w:rsidP="00041A34">
      <w:pPr>
        <w:pBdr>
          <w:bottom w:val="single" w:sz="12" w:space="1" w:color="auto"/>
        </w:pBdr>
        <w:spacing w:after="0" w:line="240" w:lineRule="auto"/>
        <w:rPr>
          <w:rFonts w:ascii="Times New Roman" w:hAnsi="Times New Roman" w:cs="Times New Roman"/>
          <w:sz w:val="20"/>
          <w:szCs w:val="20"/>
        </w:rPr>
      </w:pPr>
    </w:p>
    <w:p w14:paraId="5E2C7B02" w14:textId="6B77DE2E" w:rsidR="00041A34" w:rsidRDefault="00041A34" w:rsidP="00041A34">
      <w:pPr>
        <w:pBdr>
          <w:bottom w:val="single" w:sz="12" w:space="1" w:color="auto"/>
        </w:pBdr>
        <w:spacing w:after="0" w:line="240" w:lineRule="auto"/>
        <w:rPr>
          <w:rFonts w:ascii="Times New Roman" w:hAnsi="Times New Roman" w:cs="Times New Roman"/>
          <w:sz w:val="20"/>
          <w:szCs w:val="20"/>
        </w:rPr>
      </w:pPr>
    </w:p>
    <w:p w14:paraId="70937E79" w14:textId="4D33F094" w:rsidR="00041A34" w:rsidRDefault="00041A34" w:rsidP="00041A34">
      <w:pPr>
        <w:pBdr>
          <w:bottom w:val="single" w:sz="12" w:space="1" w:color="auto"/>
        </w:pBdr>
        <w:spacing w:after="0" w:line="240" w:lineRule="auto"/>
        <w:rPr>
          <w:rFonts w:ascii="Times New Roman" w:hAnsi="Times New Roman" w:cs="Times New Roman"/>
          <w:sz w:val="20"/>
          <w:szCs w:val="20"/>
        </w:rPr>
      </w:pPr>
      <w:r>
        <w:rPr>
          <w:noProof/>
        </w:rPr>
        <w:lastRenderedPageBreak/>
        <w:drawing>
          <wp:inline distT="0" distB="0" distL="0" distR="0" wp14:anchorId="5C2B96B2" wp14:editId="0F410A47">
            <wp:extent cx="6832396" cy="901301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897" t="18918" r="19994" b="10535"/>
                    <a:stretch/>
                  </pic:blipFill>
                  <pic:spPr bwMode="auto">
                    <a:xfrm>
                      <a:off x="0" y="0"/>
                      <a:ext cx="6848000" cy="9033598"/>
                    </a:xfrm>
                    <a:prstGeom prst="rect">
                      <a:avLst/>
                    </a:prstGeom>
                    <a:ln>
                      <a:noFill/>
                    </a:ln>
                    <a:extLst>
                      <a:ext uri="{53640926-AAD7-44D8-BBD7-CCE9431645EC}">
                        <a14:shadowObscured xmlns:a14="http://schemas.microsoft.com/office/drawing/2010/main"/>
                      </a:ext>
                    </a:extLst>
                  </pic:spPr>
                </pic:pic>
              </a:graphicData>
            </a:graphic>
          </wp:inline>
        </w:drawing>
      </w:r>
    </w:p>
    <w:p w14:paraId="5CA12CBD" w14:textId="666FC387" w:rsidR="00041A34" w:rsidRDefault="00041A34" w:rsidP="00041A34">
      <w:pPr>
        <w:pBdr>
          <w:bottom w:val="single" w:sz="12" w:space="1" w:color="auto"/>
        </w:pBdr>
        <w:spacing w:after="0" w:line="240" w:lineRule="auto"/>
        <w:rPr>
          <w:rFonts w:ascii="Times New Roman" w:hAnsi="Times New Roman" w:cs="Times New Roman"/>
          <w:sz w:val="20"/>
          <w:szCs w:val="20"/>
        </w:rPr>
      </w:pPr>
      <w:r>
        <w:rPr>
          <w:noProof/>
        </w:rPr>
        <w:lastRenderedPageBreak/>
        <w:drawing>
          <wp:inline distT="0" distB="0" distL="0" distR="0" wp14:anchorId="6D44B26C" wp14:editId="1811301F">
            <wp:extent cx="6858000" cy="8728364"/>
            <wp:effectExtent l="0" t="0" r="0" b="0"/>
            <wp:docPr id="3" name="Picture 3"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
                    <pic:cNvPicPr>
                      <a:picLocks noChangeAspect="1" noChangeArrowheads="1"/>
                    </pic:cNvPicPr>
                  </pic:nvPicPr>
                  <pic:blipFill>
                    <a:blip r:embed="rId10" cstate="print">
                      <a:extLst>
                        <a:ext uri="{28A0092B-C50C-407E-A947-70E740481C1C}">
                          <a14:useLocalDpi xmlns:a14="http://schemas.microsoft.com/office/drawing/2010/main" val="0"/>
                        </a:ext>
                      </a:extLst>
                    </a:blip>
                    <a:srcRect l="10918" t="1884" r="10069" b="12157"/>
                    <a:stretch>
                      <a:fillRect/>
                    </a:stretch>
                  </pic:blipFill>
                  <pic:spPr bwMode="auto">
                    <a:xfrm>
                      <a:off x="0" y="0"/>
                      <a:ext cx="6858000" cy="8728364"/>
                    </a:xfrm>
                    <a:prstGeom prst="rect">
                      <a:avLst/>
                    </a:prstGeom>
                    <a:noFill/>
                    <a:ln w="9525">
                      <a:noFill/>
                      <a:miter lim="800000"/>
                      <a:headEnd/>
                      <a:tailEnd/>
                    </a:ln>
                  </pic:spPr>
                </pic:pic>
              </a:graphicData>
            </a:graphic>
          </wp:inline>
        </w:drawing>
      </w:r>
    </w:p>
    <w:p w14:paraId="68AD0551" w14:textId="193EB5C8" w:rsidR="00041A34" w:rsidRDefault="00041A34" w:rsidP="00041A34">
      <w:pPr>
        <w:pBdr>
          <w:bottom w:val="single" w:sz="12" w:space="1" w:color="auto"/>
        </w:pBdr>
        <w:spacing w:after="0" w:line="240" w:lineRule="auto"/>
        <w:rPr>
          <w:rFonts w:ascii="Times New Roman" w:hAnsi="Times New Roman" w:cs="Times New Roman"/>
          <w:sz w:val="20"/>
          <w:szCs w:val="20"/>
        </w:rPr>
      </w:pPr>
    </w:p>
    <w:p w14:paraId="15D08B08" w14:textId="7C726F6B" w:rsidR="00041A34" w:rsidRDefault="00041A34" w:rsidP="00041A34">
      <w:pPr>
        <w:pBdr>
          <w:bottom w:val="single" w:sz="12" w:space="1" w:color="auto"/>
        </w:pBdr>
        <w:spacing w:after="0" w:line="240" w:lineRule="auto"/>
        <w:rPr>
          <w:rFonts w:ascii="Times New Roman" w:hAnsi="Times New Roman" w:cs="Times New Roman"/>
          <w:sz w:val="20"/>
          <w:szCs w:val="20"/>
        </w:rPr>
      </w:pPr>
    </w:p>
    <w:sectPr w:rsidR="00041A34" w:rsidSect="00856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4BCC"/>
    <w:multiLevelType w:val="hybridMultilevel"/>
    <w:tmpl w:val="738C6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A68DE"/>
    <w:multiLevelType w:val="hybridMultilevel"/>
    <w:tmpl w:val="B636D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6C6857"/>
    <w:multiLevelType w:val="hybridMultilevel"/>
    <w:tmpl w:val="4DB8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B2A65"/>
    <w:multiLevelType w:val="hybridMultilevel"/>
    <w:tmpl w:val="41F4A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185458">
    <w:abstractNumId w:val="1"/>
  </w:num>
  <w:num w:numId="2" w16cid:durableId="1709916789">
    <w:abstractNumId w:val="0"/>
  </w:num>
  <w:num w:numId="3" w16cid:durableId="1046611392">
    <w:abstractNumId w:val="2"/>
  </w:num>
  <w:num w:numId="4" w16cid:durableId="1163399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98"/>
    <w:rsid w:val="00041A34"/>
    <w:rsid w:val="001D2547"/>
    <w:rsid w:val="00303896"/>
    <w:rsid w:val="004137F2"/>
    <w:rsid w:val="00630255"/>
    <w:rsid w:val="00680B6E"/>
    <w:rsid w:val="006B1D4D"/>
    <w:rsid w:val="00856F98"/>
    <w:rsid w:val="00A2594B"/>
    <w:rsid w:val="00BC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3BB0"/>
  <w15:chartTrackingRefBased/>
  <w15:docId w15:val="{9A2582A0-5D48-4D92-8773-564F7DF0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F98"/>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6F98"/>
    <w:rPr>
      <w:rFonts w:cs="Times New Roman"/>
      <w:color w:val="0000FF"/>
      <w:u w:val="single"/>
    </w:rPr>
  </w:style>
  <w:style w:type="character" w:styleId="UnresolvedMention">
    <w:name w:val="Unresolved Mention"/>
    <w:basedOn w:val="DefaultParagraphFont"/>
    <w:uiPriority w:val="99"/>
    <w:semiHidden/>
    <w:unhideWhenUsed/>
    <w:rsid w:val="00680B6E"/>
    <w:rPr>
      <w:color w:val="605E5C"/>
      <w:shd w:val="clear" w:color="auto" w:fill="E1DFDD"/>
    </w:rPr>
  </w:style>
  <w:style w:type="paragraph" w:styleId="ListParagraph">
    <w:name w:val="List Paragraph"/>
    <w:basedOn w:val="Normal"/>
    <w:uiPriority w:val="34"/>
    <w:qFormat/>
    <w:rsid w:val="00680B6E"/>
    <w:pPr>
      <w:ind w:left="720"/>
      <w:contextualSpacing/>
    </w:pPr>
  </w:style>
  <w:style w:type="character" w:styleId="FollowedHyperlink">
    <w:name w:val="FollowedHyperlink"/>
    <w:basedOn w:val="DefaultParagraphFont"/>
    <w:uiPriority w:val="99"/>
    <w:semiHidden/>
    <w:unhideWhenUsed/>
    <w:rsid w:val="00680B6E"/>
    <w:rPr>
      <w:color w:val="954F72" w:themeColor="followedHyperlink"/>
      <w:u w:val="single"/>
    </w:rPr>
  </w:style>
  <w:style w:type="character" w:styleId="Strong">
    <w:name w:val="Strong"/>
    <w:basedOn w:val="DefaultParagraphFont"/>
    <w:uiPriority w:val="99"/>
    <w:qFormat/>
    <w:rsid w:val="001D254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ikulecis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f2oEP_CDU6cGR_iwYgWSjfdH9GrisNIq7H_u40JRptUMkJSWTREMEVXMTUyQ0lTTE8xN1BLM1BOUi4u" TargetMode="External"/><Relationship Id="rId11" Type="http://schemas.openxmlformats.org/officeDocument/2006/relationships/fontTable" Target="fontTable.xml"/><Relationship Id="rId5" Type="http://schemas.openxmlformats.org/officeDocument/2006/relationships/hyperlink" Target="mailto:mike.mikulec@hcps.ne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dc:creator>
  <cp:keywords/>
  <dc:description/>
  <cp:lastModifiedBy>Mike M</cp:lastModifiedBy>
  <cp:revision>3</cp:revision>
  <dcterms:created xsi:type="dcterms:W3CDTF">2022-05-15T22:32:00Z</dcterms:created>
  <dcterms:modified xsi:type="dcterms:W3CDTF">2022-05-15T22:37:00Z</dcterms:modified>
</cp:coreProperties>
</file>